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7BB7" w:rsidRDefault="00951C19">
      <w:pPr>
        <w:tabs>
          <w:tab w:val="left" w:pos="2552"/>
          <w:tab w:val="right" w:pos="9600"/>
        </w:tabs>
        <w:spacing w:after="0"/>
        <w:rPr>
          <w:sz w:val="22"/>
          <w:szCs w:val="22"/>
          <w:lang w:eastAsia="zh-CN"/>
        </w:rPr>
      </w:pPr>
      <w:bookmarkStart w:id="0" w:name="_Ref494746248"/>
      <w:r>
        <w:rPr>
          <w:rFonts w:ascii="Arial" w:hAnsi="Arial" w:cs="Arial"/>
          <w:b/>
          <w:sz w:val="22"/>
          <w:szCs w:val="22"/>
        </w:rPr>
        <w:t xml:space="preserve">3GPP TSG RAN WG1 </w:t>
      </w:r>
      <w:r>
        <w:rPr>
          <w:rFonts w:ascii="Arial" w:hAnsi="Arial" w:cs="Arial"/>
          <w:b/>
          <w:sz w:val="22"/>
          <w:szCs w:val="22"/>
          <w:lang w:eastAsia="zh-CN"/>
        </w:rPr>
        <w:t>#104</w:t>
      </w:r>
      <w:r>
        <w:rPr>
          <w:rFonts w:ascii="Arial" w:hAnsi="Arial" w:cs="Arial" w:hint="eastAsia"/>
          <w:b/>
          <w:sz w:val="22"/>
          <w:szCs w:val="22"/>
          <w:lang w:eastAsia="zh-CN"/>
        </w:rPr>
        <w:t>b</w:t>
      </w:r>
      <w:r>
        <w:rPr>
          <w:rFonts w:ascii="Arial" w:hAnsi="Arial" w:cs="Arial"/>
          <w:b/>
          <w:sz w:val="22"/>
          <w:szCs w:val="22"/>
          <w:lang w:eastAsia="zh-CN"/>
        </w:rPr>
        <w:t>-e</w:t>
      </w:r>
      <w:r>
        <w:rPr>
          <w:rFonts w:ascii="Arial" w:hAnsi="Arial" w:cs="Arial"/>
          <w:b/>
          <w:sz w:val="22"/>
          <w:szCs w:val="22"/>
        </w:rPr>
        <w:tab/>
      </w:r>
      <w:r w:rsidR="00C65E54" w:rsidRPr="00C65E54">
        <w:rPr>
          <w:rFonts w:ascii="Arial" w:hAnsi="Arial" w:cs="Arial"/>
          <w:b/>
          <w:sz w:val="22"/>
          <w:szCs w:val="22"/>
        </w:rPr>
        <w:t>R1-2102502</w:t>
      </w:r>
    </w:p>
    <w:p w:rsidR="00DE7BB7" w:rsidRDefault="00951C19">
      <w:pPr>
        <w:tabs>
          <w:tab w:val="right" w:pos="9630"/>
        </w:tabs>
        <w:spacing w:after="0"/>
        <w:rPr>
          <w:rFonts w:ascii="Arial" w:hAnsi="Arial" w:cs="Arial"/>
          <w:b/>
          <w:sz w:val="22"/>
          <w:szCs w:val="22"/>
        </w:rPr>
      </w:pPr>
      <w:proofErr w:type="gramStart"/>
      <w:r>
        <w:rPr>
          <w:rFonts w:ascii="Arial" w:hAnsi="Arial" w:cs="Arial"/>
          <w:b/>
          <w:sz w:val="22"/>
          <w:szCs w:val="22"/>
          <w:lang w:eastAsia="zh-CN"/>
        </w:rPr>
        <w:t>e-Meeting</w:t>
      </w:r>
      <w:proofErr w:type="gramEnd"/>
      <w:r>
        <w:rPr>
          <w:rFonts w:ascii="Arial" w:hAnsi="Arial" w:cs="Arial"/>
          <w:b/>
          <w:sz w:val="22"/>
          <w:szCs w:val="22"/>
          <w:lang w:eastAsia="zh-CN"/>
        </w:rPr>
        <w:t xml:space="preserve">, April </w:t>
      </w:r>
      <w:r>
        <w:rPr>
          <w:rFonts w:ascii="Arial" w:hAnsi="Arial" w:cs="Arial" w:hint="eastAsia"/>
          <w:b/>
          <w:sz w:val="22"/>
          <w:szCs w:val="22"/>
          <w:lang w:eastAsia="zh-CN"/>
        </w:rPr>
        <w:t>1</w:t>
      </w:r>
      <w:r>
        <w:rPr>
          <w:rFonts w:ascii="Arial" w:hAnsi="Arial" w:cs="Arial"/>
          <w:b/>
          <w:sz w:val="22"/>
          <w:szCs w:val="22"/>
          <w:lang w:eastAsia="zh-CN"/>
        </w:rPr>
        <w:t>2</w:t>
      </w:r>
      <w:r>
        <w:rPr>
          <w:rFonts w:ascii="Arial" w:hAnsi="Arial" w:cs="Arial"/>
          <w:b/>
          <w:sz w:val="22"/>
          <w:szCs w:val="22"/>
          <w:vertAlign w:val="superscript"/>
          <w:lang w:eastAsia="zh-CN"/>
        </w:rPr>
        <w:t>th</w:t>
      </w:r>
      <w:r>
        <w:rPr>
          <w:rFonts w:ascii="Arial" w:hAnsi="Arial" w:cs="Arial"/>
          <w:b/>
          <w:sz w:val="22"/>
          <w:szCs w:val="22"/>
          <w:lang w:eastAsia="zh-CN"/>
        </w:rPr>
        <w:t xml:space="preserve"> – </w:t>
      </w:r>
      <w:r>
        <w:rPr>
          <w:rFonts w:ascii="Arial" w:hAnsi="Arial" w:cs="Arial" w:hint="eastAsia"/>
          <w:b/>
          <w:sz w:val="22"/>
          <w:szCs w:val="22"/>
          <w:lang w:eastAsia="zh-CN"/>
        </w:rPr>
        <w:t>20</w:t>
      </w:r>
      <w:r>
        <w:rPr>
          <w:rFonts w:ascii="Arial" w:hAnsi="Arial" w:cs="Arial"/>
          <w:b/>
          <w:sz w:val="22"/>
          <w:szCs w:val="22"/>
          <w:vertAlign w:val="superscript"/>
          <w:lang w:eastAsia="zh-CN"/>
        </w:rPr>
        <w:t>th</w:t>
      </w:r>
      <w:r>
        <w:rPr>
          <w:rFonts w:ascii="Arial" w:hAnsi="Arial" w:cs="Arial"/>
          <w:b/>
          <w:sz w:val="22"/>
          <w:szCs w:val="22"/>
          <w:lang w:eastAsia="zh-CN"/>
        </w:rPr>
        <w:t>, 2021</w:t>
      </w:r>
      <w:r>
        <w:rPr>
          <w:rFonts w:ascii="Arial" w:hAnsi="Arial" w:cs="Arial"/>
          <w:b/>
          <w:sz w:val="22"/>
          <w:szCs w:val="22"/>
        </w:rPr>
        <w:tab/>
      </w:r>
    </w:p>
    <w:p w:rsidR="00DE7BB7" w:rsidRDefault="00DE7BB7">
      <w:pPr>
        <w:pStyle w:val="ad"/>
        <w:jc w:val="both"/>
      </w:pPr>
    </w:p>
    <w:p w:rsidR="00DE7BB7" w:rsidRDefault="00951C19">
      <w:pPr>
        <w:tabs>
          <w:tab w:val="left" w:pos="1985"/>
        </w:tabs>
        <w:spacing w:after="0"/>
        <w:rPr>
          <w:rFonts w:ascii="Arial" w:hAnsi="Arial"/>
          <w:b/>
        </w:rPr>
      </w:pPr>
      <w:r>
        <w:rPr>
          <w:rFonts w:ascii="Arial" w:hAnsi="Arial"/>
          <w:b/>
        </w:rPr>
        <w:t xml:space="preserve">Source: </w:t>
      </w:r>
      <w:r>
        <w:rPr>
          <w:rFonts w:ascii="Arial" w:hAnsi="Arial"/>
          <w:b/>
        </w:rPr>
        <w:tab/>
        <w:t>ZTE</w:t>
      </w:r>
    </w:p>
    <w:p w:rsidR="00DE7BB7" w:rsidRDefault="00951C19">
      <w:pPr>
        <w:spacing w:after="0"/>
        <w:ind w:left="1988" w:hanging="1988"/>
        <w:rPr>
          <w:rFonts w:ascii="Arial" w:hAnsi="Arial"/>
          <w:b/>
          <w:lang w:eastAsia="zh-CN"/>
        </w:rPr>
      </w:pPr>
      <w:r>
        <w:rPr>
          <w:rFonts w:ascii="Arial" w:hAnsi="Arial"/>
          <w:b/>
        </w:rPr>
        <w:t xml:space="preserve">Title: </w:t>
      </w:r>
      <w:r>
        <w:rPr>
          <w:rFonts w:ascii="Arial" w:hAnsi="Arial"/>
          <w:b/>
        </w:rPr>
        <w:tab/>
        <w:t>Discussion on mechanisms to Improve Reliability for RRC_CONNECTED UEs</w:t>
      </w:r>
    </w:p>
    <w:p w:rsidR="00DE7BB7" w:rsidRDefault="00951C19">
      <w:pPr>
        <w:tabs>
          <w:tab w:val="left" w:pos="1985"/>
        </w:tabs>
        <w:spacing w:after="0"/>
        <w:rPr>
          <w:rFonts w:ascii="Arial" w:hAnsi="Arial"/>
          <w:b/>
          <w:lang w:eastAsia="zh-CN"/>
        </w:rPr>
      </w:pPr>
      <w:r>
        <w:rPr>
          <w:rFonts w:ascii="Arial" w:hAnsi="Arial"/>
          <w:b/>
        </w:rPr>
        <w:t>Agenda item:</w:t>
      </w:r>
      <w:r>
        <w:rPr>
          <w:rFonts w:ascii="Arial" w:hAnsi="Arial"/>
          <w:b/>
        </w:rPr>
        <w:tab/>
        <w:t>8.12.2</w:t>
      </w:r>
    </w:p>
    <w:p w:rsidR="00DE7BB7" w:rsidRDefault="00951C19">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rsidR="00DE7BB7" w:rsidRDefault="00951C19">
      <w:pPr>
        <w:pStyle w:val="1"/>
        <w:textAlignment w:val="auto"/>
      </w:pPr>
      <w:bookmarkStart w:id="2" w:name="_Ref4817"/>
      <w:r>
        <w:t>Introduction</w:t>
      </w:r>
      <w:bookmarkEnd w:id="0"/>
      <w:bookmarkEnd w:id="2"/>
    </w:p>
    <w:p w:rsidR="00DE7BB7" w:rsidRDefault="00951C19">
      <w:pPr>
        <w:rPr>
          <w:lang w:val="en-GB" w:eastAsia="zh-CN"/>
        </w:rPr>
      </w:pPr>
      <w:r>
        <w:rPr>
          <w:rFonts w:hint="eastAsia"/>
          <w:lang w:val="en-GB" w:eastAsia="zh-CN"/>
        </w:rPr>
        <w:t>D</w:t>
      </w:r>
      <w:r>
        <w:rPr>
          <w:lang w:val="en-GB" w:eastAsia="zh-CN"/>
        </w:rPr>
        <w:t>uring RAN#88-e meeting, the revised WI on NR MBS has been approved [1]. One of its objectives is to</w:t>
      </w:r>
      <w:r>
        <w:t xml:space="preserve"> </w:t>
      </w:r>
      <w:r>
        <w:rPr>
          <w:lang w:val="en-GB" w:eastAsia="zh-CN"/>
        </w:rPr>
        <w:t>specify required changes to improve reliability of Broadcast/Multicast service for RRC_CONNECTED UEs.</w:t>
      </w:r>
    </w:p>
    <w:p w:rsidR="00DE7BB7" w:rsidRDefault="00951C19">
      <w:pPr>
        <w:rPr>
          <w:lang w:eastAsia="zh-CN"/>
        </w:rPr>
      </w:pPr>
      <w:r>
        <w:rPr>
          <w:rFonts w:hint="eastAsia"/>
          <w:lang w:eastAsia="zh-CN"/>
        </w:rPr>
        <w:t xml:space="preserve">In RAN1#104-e meeting, some main issues about reliability improvement mechanism for MBS transmission were discussed and </w:t>
      </w:r>
      <w:r>
        <w:rPr>
          <w:lang w:eastAsia="zh-CN"/>
        </w:rPr>
        <w:t xml:space="preserve">some </w:t>
      </w:r>
      <w:r>
        <w:rPr>
          <w:rFonts w:hint="eastAsia"/>
          <w:lang w:eastAsia="zh-CN"/>
        </w:rPr>
        <w:t xml:space="preserve">agreements were made [2]. </w:t>
      </w:r>
      <w:r>
        <w:rPr>
          <w:lang w:val="en-GB" w:eastAsia="zh-CN"/>
        </w:rPr>
        <w:t>In this contribution, we focus</w:t>
      </w:r>
      <w:r>
        <w:rPr>
          <w:rFonts w:hint="eastAsia"/>
          <w:lang w:eastAsia="zh-CN"/>
        </w:rPr>
        <w:t xml:space="preserve"> </w:t>
      </w:r>
      <w:r>
        <w:rPr>
          <w:lang w:val="en-GB" w:eastAsia="zh-CN"/>
        </w:rPr>
        <w:t xml:space="preserve">on </w:t>
      </w:r>
      <w:r>
        <w:rPr>
          <w:rFonts w:hint="eastAsia"/>
          <w:lang w:eastAsia="zh-CN"/>
        </w:rPr>
        <w:t xml:space="preserve">details of </w:t>
      </w:r>
      <w:r>
        <w:t>mechanisms to improve reliability</w:t>
      </w:r>
      <w:r>
        <w:rPr>
          <w:rFonts w:hint="eastAsia"/>
          <w:lang w:eastAsia="zh-CN"/>
        </w:rPr>
        <w:t xml:space="preserve"> o</w:t>
      </w:r>
      <w:r>
        <w:rPr>
          <w:lang w:val="en-GB" w:eastAsia="zh-CN"/>
        </w:rPr>
        <w:t xml:space="preserve">f Broadcast/Multicast service for RRC_CONNECTED UE. </w:t>
      </w:r>
    </w:p>
    <w:p w:rsidR="00DE7BB7" w:rsidRDefault="00951C19">
      <w:pPr>
        <w:pStyle w:val="1"/>
      </w:pPr>
      <w:r>
        <w:t>HARQ-ACK for Multicast</w:t>
      </w:r>
    </w:p>
    <w:p w:rsidR="00DE7BB7" w:rsidRDefault="00951C19">
      <w:pPr>
        <w:rPr>
          <w:lang w:eastAsia="zh-CN"/>
        </w:rPr>
      </w:pPr>
      <w:r>
        <w:rPr>
          <w:rFonts w:hint="eastAsia"/>
          <w:lang w:eastAsia="zh-CN"/>
        </w:rPr>
        <w:t xml:space="preserve">In Rel-16 NR, the existing HARQ-ACK feedback mainly includes: </w:t>
      </w:r>
      <w:bookmarkStart w:id="3" w:name="OLE_LINK5"/>
      <w:r>
        <w:rPr>
          <w:rFonts w:hint="eastAsia"/>
          <w:lang w:eastAsia="zh-CN"/>
        </w:rPr>
        <w:t>ACK/NACK</w:t>
      </w:r>
      <w:bookmarkEnd w:id="3"/>
      <w:r>
        <w:rPr>
          <w:rFonts w:hint="eastAsia"/>
          <w:lang w:eastAsia="zh-CN"/>
        </w:rPr>
        <w:t xml:space="preserve"> feedback and NACK-only feedback. ACK/NACK feedback is divided into semi-static HARQ-ACK codebook and dynamic HARQ-ACK codebook, which are widely used</w:t>
      </w:r>
      <w:r>
        <w:rPr>
          <w:lang w:eastAsia="zh-CN"/>
        </w:rPr>
        <w:t xml:space="preserve">. While </w:t>
      </w:r>
      <w:r>
        <w:rPr>
          <w:rFonts w:hint="eastAsia"/>
          <w:lang w:eastAsia="zh-CN"/>
        </w:rPr>
        <w:t xml:space="preserve">NACK-only </w:t>
      </w:r>
      <w:r>
        <w:rPr>
          <w:lang w:eastAsia="zh-CN"/>
        </w:rPr>
        <w:t xml:space="preserve">based solution </w:t>
      </w:r>
      <w:r>
        <w:rPr>
          <w:rFonts w:hint="eastAsia"/>
          <w:lang w:eastAsia="zh-CN"/>
        </w:rPr>
        <w:t>is only supported in</w:t>
      </w:r>
      <w:r>
        <w:rPr>
          <w:lang w:eastAsia="zh-CN"/>
        </w:rPr>
        <w:t xml:space="preserve"> NR</w:t>
      </w:r>
      <w:r>
        <w:rPr>
          <w:rFonts w:hint="eastAsia"/>
          <w:lang w:eastAsia="zh-CN"/>
        </w:rPr>
        <w:t xml:space="preserve"> V2X</w:t>
      </w:r>
      <w:r>
        <w:rPr>
          <w:lang w:eastAsia="zh-CN"/>
        </w:rPr>
        <w:t xml:space="preserve"> for now</w:t>
      </w:r>
      <w:r>
        <w:rPr>
          <w:rFonts w:hint="eastAsia"/>
          <w:lang w:eastAsia="zh-CN"/>
        </w:rPr>
        <w:t>.</w:t>
      </w:r>
    </w:p>
    <w:p w:rsidR="00DE7BB7" w:rsidRDefault="00951C19">
      <w:pPr>
        <w:rPr>
          <w:lang w:eastAsia="zh-CN"/>
        </w:rPr>
      </w:pPr>
      <w:r>
        <w:rPr>
          <w:rFonts w:hint="eastAsia"/>
          <w:lang w:eastAsia="zh-CN"/>
        </w:rPr>
        <w:t>For ACK/NACK for Multicast, ACK/NACK feedback can reuse most</w:t>
      </w:r>
      <w:r>
        <w:rPr>
          <w:lang w:eastAsia="zh-CN"/>
        </w:rPr>
        <w:t xml:space="preserve"> of the </w:t>
      </w:r>
      <w:r>
        <w:rPr>
          <w:rFonts w:hint="eastAsia"/>
          <w:lang w:eastAsia="zh-CN"/>
        </w:rPr>
        <w:t>existing methods in multiplexing due to overlapping, while NACK-only feedback will face more new problems, and new multiplexing methods need to be studied.</w:t>
      </w:r>
      <w:r>
        <w:rPr>
          <w:lang w:eastAsia="zh-CN"/>
        </w:rPr>
        <w:t xml:space="preserve"> In the following sub-sections, analysis on </w:t>
      </w:r>
      <w:r>
        <w:rPr>
          <w:rFonts w:hint="eastAsia"/>
          <w:lang w:eastAsia="zh-CN"/>
        </w:rPr>
        <w:t>ACK/NACK</w:t>
      </w:r>
      <w:r>
        <w:rPr>
          <w:lang w:eastAsia="zh-CN"/>
        </w:rPr>
        <w:t xml:space="preserve"> feedback and </w:t>
      </w:r>
      <w:r>
        <w:rPr>
          <w:rFonts w:hint="eastAsia"/>
          <w:lang w:eastAsia="zh-CN"/>
        </w:rPr>
        <w:t>NACK-only</w:t>
      </w:r>
      <w:r>
        <w:rPr>
          <w:lang w:eastAsia="zh-CN"/>
        </w:rPr>
        <w:t xml:space="preserve"> feedback are provided.</w:t>
      </w:r>
    </w:p>
    <w:p w:rsidR="00DE7BB7" w:rsidRDefault="00951C19">
      <w:pPr>
        <w:pStyle w:val="2"/>
        <w:rPr>
          <w:lang w:eastAsia="zh-CN"/>
        </w:rPr>
      </w:pPr>
      <w:r>
        <w:rPr>
          <w:rFonts w:hint="eastAsia"/>
          <w:lang w:val="en-US" w:eastAsia="zh-CN"/>
        </w:rPr>
        <w:t>ACK/NACK</w:t>
      </w:r>
      <w:r>
        <w:rPr>
          <w:lang w:eastAsia="zh-CN"/>
        </w:rPr>
        <w:t xml:space="preserve"> feedback</w:t>
      </w:r>
    </w:p>
    <w:p w:rsidR="00DE7BB7" w:rsidRDefault="00951C19">
      <w:pPr>
        <w:rPr>
          <w:lang w:eastAsia="zh-CN"/>
        </w:rPr>
      </w:pPr>
      <w:r>
        <w:rPr>
          <w:rFonts w:hint="eastAsia"/>
          <w:lang w:eastAsia="zh-CN"/>
        </w:rPr>
        <w:t>In order to support ACK/NACK</w:t>
      </w:r>
      <w:r>
        <w:rPr>
          <w:lang w:eastAsia="zh-CN"/>
        </w:rPr>
        <w:t xml:space="preserve"> feedback for NR MBS</w:t>
      </w:r>
      <w:r>
        <w:rPr>
          <w:rFonts w:hint="eastAsia"/>
          <w:lang w:eastAsia="zh-CN"/>
        </w:rPr>
        <w:t>, some potential issues</w:t>
      </w:r>
      <w:r>
        <w:rPr>
          <w:lang w:eastAsia="zh-CN"/>
        </w:rPr>
        <w:t xml:space="preserve"> </w:t>
      </w:r>
      <w:r>
        <w:rPr>
          <w:rFonts w:hint="eastAsia"/>
          <w:lang w:eastAsia="zh-CN"/>
        </w:rPr>
        <w:t>are analyzed</w:t>
      </w:r>
      <w:r>
        <w:rPr>
          <w:lang w:eastAsia="zh-CN"/>
        </w:rPr>
        <w:t xml:space="preserve"> as below</w:t>
      </w:r>
      <w:r>
        <w:rPr>
          <w:rFonts w:hint="eastAsia"/>
          <w:lang w:eastAsia="zh-CN"/>
        </w:rPr>
        <w:t>.</w:t>
      </w:r>
    </w:p>
    <w:p w:rsidR="00DE7BB7" w:rsidRDefault="00951C19">
      <w:pPr>
        <w:rPr>
          <w:b/>
          <w:u w:val="single"/>
          <w:lang w:eastAsia="zh-CN"/>
        </w:rPr>
      </w:pPr>
      <w:r>
        <w:rPr>
          <w:rFonts w:hint="eastAsia"/>
          <w:b/>
          <w:u w:val="single"/>
          <w:lang w:eastAsia="zh-CN"/>
        </w:rPr>
        <w:t xml:space="preserve">PUCCH resource set configuration for ACK/NACK feedback and NACK-only feedback </w:t>
      </w:r>
    </w:p>
    <w:p w:rsidR="00DE7BB7" w:rsidRDefault="00951C19">
      <w:pPr>
        <w:rPr>
          <w:lang w:eastAsia="zh-CN"/>
        </w:rPr>
      </w:pPr>
      <w:r>
        <w:rPr>
          <w:rFonts w:hint="eastAsia"/>
          <w:lang w:eastAsia="zh-CN"/>
        </w:rPr>
        <w:t>In the RAN1#104-e meeting, the following agreement was reached. Based on the agreement below, flexible PUCCH resource configuration can be supported for multicast. However, there are still some remaining issues, such as the configuration of the PUCCH resource set.</w:t>
      </w:r>
    </w:p>
    <w:tbl>
      <w:tblPr>
        <w:tblStyle w:val="af4"/>
        <w:tblW w:w="0" w:type="auto"/>
        <w:tblLook w:val="04A0" w:firstRow="1" w:lastRow="0" w:firstColumn="1" w:lastColumn="0" w:noHBand="0" w:noVBand="1"/>
      </w:tblPr>
      <w:tblGrid>
        <w:gridCol w:w="9628"/>
      </w:tblGrid>
      <w:tr w:rsidR="00DE7BB7">
        <w:tc>
          <w:tcPr>
            <w:tcW w:w="9854" w:type="dxa"/>
          </w:tcPr>
          <w:p w:rsidR="00DE7BB7" w:rsidRDefault="00951C19">
            <w:pPr>
              <w:overflowPunct/>
              <w:autoSpaceDE/>
              <w:autoSpaceDN/>
              <w:adjustRightInd/>
              <w:spacing w:before="0" w:after="0" w:line="240" w:lineRule="auto"/>
              <w:jc w:val="left"/>
              <w:textAlignment w:val="auto"/>
              <w:rPr>
                <w:rFonts w:ascii="Times" w:eastAsia="Batang" w:hAnsi="Times"/>
                <w:szCs w:val="24"/>
                <w:lang w:val="en-GB" w:eastAsia="zh-CN"/>
              </w:rPr>
            </w:pPr>
            <w:r>
              <w:rPr>
                <w:rFonts w:ascii="Times" w:eastAsia="Batang" w:hAnsi="Times"/>
                <w:szCs w:val="24"/>
                <w:highlight w:val="green"/>
                <w:lang w:val="en-GB" w:eastAsia="zh-CN"/>
              </w:rPr>
              <w:t>Agreement:</w:t>
            </w:r>
          </w:p>
          <w:p w:rsidR="00DE7BB7" w:rsidRDefault="00951C19">
            <w:pPr>
              <w:overflowPunct/>
              <w:autoSpaceDE/>
              <w:autoSpaceDN/>
              <w:adjustRightInd/>
              <w:spacing w:before="0" w:after="0" w:line="240" w:lineRule="auto"/>
              <w:jc w:val="left"/>
              <w:textAlignment w:val="auto"/>
              <w:rPr>
                <w:rFonts w:ascii="Times" w:eastAsia="Batang" w:hAnsi="Times"/>
                <w:lang w:val="en-GB"/>
              </w:rPr>
            </w:pPr>
            <w:r>
              <w:rPr>
                <w:rFonts w:ascii="Times" w:eastAsia="Batang" w:hAnsi="Times"/>
                <w:lang w:val="en-GB" w:eastAsia="zh-CN"/>
              </w:rPr>
              <w:t xml:space="preserve">For ACK/NACK based feedback if supported for RRC_CONNECTED UEs receiving multicast, </w:t>
            </w:r>
            <w:r>
              <w:rPr>
                <w:rFonts w:ascii="Times" w:eastAsia="Batang" w:hAnsi="Times"/>
                <w:lang w:val="en-GB" w:eastAsia="ko-KR"/>
              </w:rPr>
              <w:t xml:space="preserve">UE can be optionally configured a separate </w:t>
            </w:r>
            <w:r>
              <w:rPr>
                <w:rFonts w:ascii="Times" w:eastAsia="Batang" w:hAnsi="Times"/>
                <w:i/>
                <w:iCs/>
                <w:lang w:val="en-GB"/>
              </w:rPr>
              <w:t>PUCCH-</w:t>
            </w:r>
            <w:proofErr w:type="spellStart"/>
            <w:r>
              <w:rPr>
                <w:rFonts w:ascii="Times" w:eastAsia="Batang" w:hAnsi="Times"/>
                <w:i/>
                <w:iCs/>
                <w:lang w:val="en-GB"/>
              </w:rPr>
              <w:t>Config</w:t>
            </w:r>
            <w:proofErr w:type="spellEnd"/>
            <w:r>
              <w:rPr>
                <w:rFonts w:ascii="Times" w:eastAsia="Batang" w:hAnsi="Times"/>
                <w:lang w:val="en-GB"/>
              </w:rPr>
              <w:t xml:space="preserve"> for multicast. Otherwise, </w:t>
            </w:r>
            <w:r>
              <w:rPr>
                <w:rFonts w:ascii="Times" w:eastAsia="Batang" w:hAnsi="Times"/>
                <w:i/>
                <w:iCs/>
                <w:lang w:val="en-GB"/>
              </w:rPr>
              <w:t>PUCCH-</w:t>
            </w:r>
            <w:proofErr w:type="spellStart"/>
            <w:r>
              <w:rPr>
                <w:rFonts w:ascii="Times" w:eastAsia="Batang" w:hAnsi="Times"/>
                <w:i/>
                <w:iCs/>
                <w:lang w:val="en-GB"/>
              </w:rPr>
              <w:t>Config</w:t>
            </w:r>
            <w:proofErr w:type="spellEnd"/>
            <w:r>
              <w:rPr>
                <w:rFonts w:ascii="Times" w:eastAsia="Batang" w:hAnsi="Times"/>
                <w:lang w:val="en-GB"/>
              </w:rPr>
              <w:t xml:space="preserve"> for unicast applies. </w:t>
            </w:r>
          </w:p>
          <w:p w:rsidR="00DE7BB7" w:rsidRDefault="00951C19">
            <w:pPr>
              <w:overflowPunct/>
              <w:autoSpaceDE/>
              <w:autoSpaceDN/>
              <w:adjustRightInd/>
              <w:spacing w:before="0" w:after="0" w:line="240" w:lineRule="auto"/>
              <w:jc w:val="left"/>
              <w:textAlignment w:val="auto"/>
              <w:rPr>
                <w:rFonts w:ascii="Times" w:eastAsia="Batang" w:hAnsi="Times"/>
                <w:szCs w:val="24"/>
                <w:lang w:val="en-GB" w:eastAsia="zh-CN"/>
              </w:rPr>
            </w:pPr>
            <w:r>
              <w:rPr>
                <w:rFonts w:ascii="Times" w:eastAsia="Batang" w:hAnsi="Times"/>
                <w:szCs w:val="24"/>
                <w:highlight w:val="green"/>
                <w:lang w:val="en-GB" w:eastAsia="zh-CN"/>
              </w:rPr>
              <w:t>Agreement:</w:t>
            </w:r>
          </w:p>
          <w:p w:rsidR="00DE7BB7" w:rsidRDefault="00951C19">
            <w:pPr>
              <w:overflowPunct/>
              <w:autoSpaceDE/>
              <w:autoSpaceDN/>
              <w:adjustRightInd/>
              <w:spacing w:before="0" w:after="0" w:line="240" w:lineRule="auto"/>
              <w:jc w:val="left"/>
              <w:textAlignment w:val="auto"/>
              <w:rPr>
                <w:rFonts w:ascii="Times" w:eastAsia="Batang" w:hAnsi="Times"/>
                <w:lang w:val="en-GB" w:eastAsia="zh-CN"/>
              </w:rPr>
            </w:pPr>
            <w:r>
              <w:rPr>
                <w:rFonts w:ascii="Times" w:eastAsia="Batang" w:hAnsi="Times"/>
                <w:lang w:val="en-GB" w:eastAsia="zh-CN"/>
              </w:rPr>
              <w:t>For RRC_CONNECTED UEs receiving multicast, support the following:</w:t>
            </w:r>
          </w:p>
          <w:p w:rsidR="00DE7BB7" w:rsidRDefault="00951C19">
            <w:pPr>
              <w:numPr>
                <w:ilvl w:val="0"/>
                <w:numId w:val="9"/>
              </w:numPr>
              <w:spacing w:before="0" w:after="0" w:line="240" w:lineRule="auto"/>
              <w:contextualSpacing/>
              <w:rPr>
                <w:rFonts w:eastAsia="Times New Roman"/>
                <w:lang w:val="en-GB" w:eastAsia="zh-CN"/>
              </w:rPr>
            </w:pPr>
            <w:r>
              <w:rPr>
                <w:rFonts w:eastAsia="Times New Roman"/>
                <w:lang w:val="en-GB" w:eastAsia="zh-CN"/>
              </w:rPr>
              <w:t xml:space="preserve">ACK/NACK based HARQ-ACK feedback for multicast, </w:t>
            </w:r>
          </w:p>
          <w:p w:rsidR="00DE7BB7" w:rsidRDefault="00951C19">
            <w:pPr>
              <w:numPr>
                <w:ilvl w:val="1"/>
                <w:numId w:val="9"/>
              </w:numPr>
              <w:spacing w:before="0" w:after="0" w:line="240" w:lineRule="auto"/>
              <w:contextualSpacing/>
              <w:rPr>
                <w:rFonts w:eastAsia="Times New Roman"/>
                <w:lang w:val="en-GB" w:eastAsia="zh-CN"/>
              </w:rPr>
            </w:pPr>
            <w:r>
              <w:rPr>
                <w:lang w:val="en-GB" w:eastAsia="zh-CN"/>
              </w:rPr>
              <w:t xml:space="preserve">It is up to network to configure orthogonal PUCCH resources among UEs within the same group. </w:t>
            </w:r>
          </w:p>
          <w:p w:rsidR="00DE7BB7" w:rsidRDefault="00951C19">
            <w:pPr>
              <w:numPr>
                <w:ilvl w:val="0"/>
                <w:numId w:val="9"/>
              </w:numPr>
              <w:spacing w:before="0" w:after="0" w:line="240" w:lineRule="auto"/>
              <w:contextualSpacing/>
              <w:textAlignment w:val="auto"/>
              <w:rPr>
                <w:lang w:val="en-GB" w:eastAsia="zh-CN"/>
              </w:rPr>
            </w:pPr>
            <w:r>
              <w:rPr>
                <w:lang w:val="en-GB" w:eastAsia="zh-CN"/>
              </w:rPr>
              <w:t xml:space="preserve">FFS: NACK-only based HARQ-ACK feedback for multicast, </w:t>
            </w:r>
          </w:p>
          <w:p w:rsidR="00DE7BB7" w:rsidRDefault="00951C19">
            <w:pPr>
              <w:numPr>
                <w:ilvl w:val="1"/>
                <w:numId w:val="9"/>
              </w:numPr>
              <w:spacing w:before="0" w:after="0" w:line="240" w:lineRule="auto"/>
              <w:contextualSpacing/>
              <w:textAlignment w:val="auto"/>
              <w:rPr>
                <w:lang w:val="en-GB" w:eastAsia="zh-CN"/>
              </w:rPr>
            </w:pPr>
            <w:r>
              <w:rPr>
                <w:rFonts w:hint="eastAsia"/>
                <w:lang w:val="en-GB" w:eastAsia="zh-CN"/>
              </w:rPr>
              <w:t>I</w:t>
            </w:r>
            <w:r>
              <w:rPr>
                <w:lang w:val="en-GB" w:eastAsia="zh-CN"/>
              </w:rPr>
              <w:t xml:space="preserve">t is up to network to configure the PUCCH resources and the PUCCH resources can be shared among UEs within the same group. </w:t>
            </w:r>
          </w:p>
          <w:p w:rsidR="00DE7BB7" w:rsidRDefault="00951C19">
            <w:pPr>
              <w:numPr>
                <w:ilvl w:val="0"/>
                <w:numId w:val="9"/>
              </w:numPr>
              <w:spacing w:before="0" w:after="0" w:line="240" w:lineRule="auto"/>
              <w:contextualSpacing/>
              <w:rPr>
                <w:lang w:eastAsia="zh-CN"/>
              </w:rPr>
            </w:pPr>
            <w:r>
              <w:rPr>
                <w:rFonts w:eastAsia="Times New Roman"/>
                <w:lang w:val="en-GB" w:eastAsia="zh-CN"/>
              </w:rPr>
              <w:t xml:space="preserve">FFS details. </w:t>
            </w:r>
          </w:p>
        </w:tc>
      </w:tr>
    </w:tbl>
    <w:p w:rsidR="00DE7BB7" w:rsidRDefault="00DE7BB7">
      <w:pPr>
        <w:rPr>
          <w:lang w:eastAsia="zh-CN"/>
        </w:rPr>
      </w:pPr>
    </w:p>
    <w:p w:rsidR="00DE7BB7" w:rsidRDefault="00951C19">
      <w:pPr>
        <w:rPr>
          <w:lang w:eastAsia="zh-CN"/>
        </w:rPr>
      </w:pPr>
      <w:r>
        <w:rPr>
          <w:lang w:eastAsia="zh-CN"/>
        </w:rPr>
        <w:t xml:space="preserve">In unicast, the maximum number of PUCCH resource set per BWP is 4, each PUCCH resource set contains multiple PUCCH resources, and their corresponding UCI size is configured, except for the PUCCH resource set 0, which only supports no more than 2 UCI bits. The PUCCH resource set allows the </w:t>
      </w:r>
      <w:proofErr w:type="spellStart"/>
      <w:r>
        <w:rPr>
          <w:rFonts w:hint="eastAsia"/>
          <w:lang w:eastAsia="zh-CN"/>
        </w:rPr>
        <w:t>gNB</w:t>
      </w:r>
      <w:proofErr w:type="spellEnd"/>
      <w:r>
        <w:rPr>
          <w:lang w:eastAsia="zh-CN"/>
        </w:rPr>
        <w:t xml:space="preserve"> to dynamically select appropriate PUCCH resources for the UE in each scheduling.</w:t>
      </w:r>
    </w:p>
    <w:p w:rsidR="00DE7BB7" w:rsidRDefault="00951C19">
      <w:pPr>
        <w:rPr>
          <w:lang w:eastAsia="zh-CN"/>
        </w:rPr>
      </w:pPr>
      <w:r>
        <w:rPr>
          <w:rFonts w:hint="eastAsia"/>
          <w:lang w:eastAsia="zh-CN"/>
        </w:rPr>
        <w:t xml:space="preserve">Similar to unicast mechanism, for example, a maximum of 4 PUCCH resource sets are configured for </w:t>
      </w:r>
      <w:r>
        <w:rPr>
          <w:lang w:eastAsia="zh-CN"/>
        </w:rPr>
        <w:t>multicast</w:t>
      </w:r>
      <w:r>
        <w:rPr>
          <w:rFonts w:hint="eastAsia"/>
          <w:lang w:eastAsia="zh-CN"/>
        </w:rPr>
        <w:t xml:space="preserve">, </w:t>
      </w:r>
      <w:r>
        <w:rPr>
          <w:lang w:eastAsia="zh-CN"/>
        </w:rPr>
        <w:t>and their corresponding UCI size is configured, except for the PUCCH resource set 0, which only supports no more than 2 UCI bits.</w:t>
      </w:r>
      <w:r>
        <w:rPr>
          <w:rFonts w:hint="eastAsia"/>
          <w:lang w:eastAsia="zh-CN"/>
        </w:rPr>
        <w:t xml:space="preserve"> The UCI size </w:t>
      </w:r>
      <w:r>
        <w:rPr>
          <w:lang w:eastAsia="zh-CN"/>
        </w:rPr>
        <w:t xml:space="preserve">for each PUCCH resource set </w:t>
      </w:r>
      <w:r>
        <w:rPr>
          <w:rFonts w:hint="eastAsia"/>
          <w:lang w:eastAsia="zh-CN"/>
        </w:rPr>
        <w:t xml:space="preserve">corresponding to the unicast PUCCH resource sets and the UCI size </w:t>
      </w:r>
      <w:r>
        <w:rPr>
          <w:lang w:eastAsia="zh-CN"/>
        </w:rPr>
        <w:t xml:space="preserve">for each PUCCH resource set </w:t>
      </w:r>
      <w:r>
        <w:rPr>
          <w:rFonts w:hint="eastAsia"/>
          <w:lang w:eastAsia="zh-CN"/>
        </w:rPr>
        <w:t>corresponding to the multicast PUCCH resource sets can be independently configured.</w:t>
      </w:r>
    </w:p>
    <w:p w:rsidR="00DE7BB7" w:rsidRDefault="00951C19">
      <w:pPr>
        <w:rPr>
          <w:lang w:eastAsia="zh-CN"/>
        </w:rPr>
      </w:pPr>
      <w:r>
        <w:rPr>
          <w:rFonts w:hint="eastAsia"/>
          <w:lang w:eastAsia="zh-CN"/>
        </w:rPr>
        <w:lastRenderedPageBreak/>
        <w:t xml:space="preserve">If NACK-only feedback is supported, NACK-only PUCCH resources and ACK/NACK PUCCH resources should be configured via the same </w:t>
      </w:r>
      <w:r>
        <w:rPr>
          <w:rFonts w:hint="eastAsia"/>
          <w:i/>
          <w:iCs/>
          <w:lang w:eastAsia="zh-CN"/>
        </w:rPr>
        <w:t>PUCCH-</w:t>
      </w:r>
      <w:proofErr w:type="spellStart"/>
      <w:r>
        <w:rPr>
          <w:rFonts w:hint="eastAsia"/>
          <w:i/>
          <w:iCs/>
          <w:lang w:eastAsia="zh-CN"/>
        </w:rPr>
        <w:t>config</w:t>
      </w:r>
      <w:proofErr w:type="spellEnd"/>
      <w:r>
        <w:rPr>
          <w:rFonts w:hint="eastAsia"/>
          <w:lang w:eastAsia="zh-CN"/>
        </w:rPr>
        <w:t xml:space="preserve">. For example, if a separate </w:t>
      </w:r>
      <w:r>
        <w:rPr>
          <w:rFonts w:hint="eastAsia"/>
          <w:i/>
          <w:iCs/>
          <w:lang w:eastAsia="zh-CN"/>
        </w:rPr>
        <w:t>PUCCH-</w:t>
      </w:r>
      <w:proofErr w:type="spellStart"/>
      <w:r>
        <w:rPr>
          <w:rFonts w:hint="eastAsia"/>
          <w:i/>
          <w:iCs/>
          <w:lang w:eastAsia="zh-CN"/>
        </w:rPr>
        <w:t>config</w:t>
      </w:r>
      <w:proofErr w:type="spellEnd"/>
      <w:r>
        <w:rPr>
          <w:rFonts w:hint="eastAsia"/>
          <w:lang w:eastAsia="zh-CN"/>
        </w:rPr>
        <w:t xml:space="preserve"> is used for multicast, then ACK/NACK PUCCH resources and NACK-only PUCCH resources are configured via the </w:t>
      </w:r>
      <w:r>
        <w:rPr>
          <w:rFonts w:hint="eastAsia"/>
          <w:i/>
          <w:iCs/>
          <w:lang w:eastAsia="zh-CN"/>
        </w:rPr>
        <w:t>PUCCH-</w:t>
      </w:r>
      <w:proofErr w:type="spellStart"/>
      <w:r>
        <w:rPr>
          <w:rFonts w:hint="eastAsia"/>
          <w:i/>
          <w:iCs/>
          <w:lang w:eastAsia="zh-CN"/>
        </w:rPr>
        <w:t>config</w:t>
      </w:r>
      <w:proofErr w:type="spellEnd"/>
      <w:r>
        <w:rPr>
          <w:rFonts w:hint="eastAsia"/>
          <w:lang w:eastAsia="zh-CN"/>
        </w:rPr>
        <w:t xml:space="preserve"> and can be configured in the same PUCCH resource set for multicast, for example, at least in PUCCH resource set 0, NACK-only PUCCH resources and ACK/NACK PUCCH resources </w:t>
      </w:r>
      <w:r>
        <w:rPr>
          <w:lang w:eastAsia="zh-CN"/>
        </w:rPr>
        <w:t>can be</w:t>
      </w:r>
      <w:r>
        <w:rPr>
          <w:rFonts w:hint="eastAsia"/>
          <w:lang w:eastAsia="zh-CN"/>
        </w:rPr>
        <w:t xml:space="preserve"> configured together.</w:t>
      </w:r>
    </w:p>
    <w:p w:rsidR="00DE7BB7" w:rsidRDefault="00951C19">
      <w:pPr>
        <w:rPr>
          <w:bCs/>
          <w:i/>
          <w:lang w:eastAsia="zh-CN"/>
        </w:rPr>
      </w:pPr>
      <w:r>
        <w:rPr>
          <w:b/>
          <w:i/>
          <w:lang w:eastAsia="zh-CN"/>
        </w:rPr>
        <w:t xml:space="preserve">Proposal </w:t>
      </w:r>
      <w:r>
        <w:rPr>
          <w:rFonts w:hint="eastAsia"/>
          <w:b/>
          <w:i/>
          <w:lang w:eastAsia="zh-CN"/>
        </w:rPr>
        <w:t>1</w:t>
      </w:r>
      <w:r>
        <w:rPr>
          <w:b/>
          <w:i/>
          <w:lang w:eastAsia="zh-CN"/>
        </w:rPr>
        <w:t>:</w:t>
      </w:r>
      <w:r>
        <w:rPr>
          <w:bCs/>
          <w:i/>
          <w:lang w:eastAsia="zh-CN"/>
        </w:rPr>
        <w:t xml:space="preserve"> </w:t>
      </w:r>
      <w:r>
        <w:rPr>
          <w:i/>
          <w:iCs/>
          <w:lang w:eastAsia="zh-CN"/>
        </w:rPr>
        <w:t xml:space="preserve">Regarding </w:t>
      </w:r>
      <w:r>
        <w:rPr>
          <w:bCs/>
          <w:i/>
          <w:lang w:eastAsia="zh-CN"/>
        </w:rPr>
        <w:t>configuration of</w:t>
      </w:r>
      <w:r>
        <w:rPr>
          <w:rFonts w:hint="eastAsia"/>
          <w:bCs/>
          <w:i/>
          <w:lang w:eastAsia="zh-CN"/>
        </w:rPr>
        <w:t xml:space="preserve"> PUCCH resource sets for multicast </w:t>
      </w:r>
      <w:r>
        <w:rPr>
          <w:rFonts w:hint="eastAsia"/>
          <w:i/>
          <w:iCs/>
          <w:lang w:eastAsia="zh-CN"/>
        </w:rPr>
        <w:t>(</w:t>
      </w:r>
      <w:r>
        <w:rPr>
          <w:rFonts w:cs="Arial" w:hint="eastAsia"/>
          <w:i/>
          <w:iCs/>
          <w:kern w:val="2"/>
          <w:lang w:eastAsia="ja-JP"/>
        </w:rPr>
        <w:t xml:space="preserve">reuse </w:t>
      </w:r>
      <w:r>
        <w:rPr>
          <w:rFonts w:hint="eastAsia"/>
          <w:i/>
          <w:iCs/>
          <w:lang w:eastAsia="zh-CN"/>
        </w:rPr>
        <w:t>unicast mechanism)</w:t>
      </w:r>
      <w:r>
        <w:rPr>
          <w:rFonts w:hint="eastAsia"/>
          <w:bCs/>
          <w:i/>
          <w:lang w:eastAsia="zh-CN"/>
        </w:rPr>
        <w:t>:</w:t>
      </w:r>
    </w:p>
    <w:p w:rsidR="00DE7BB7" w:rsidRDefault="00951C19">
      <w:pPr>
        <w:pStyle w:val="a"/>
        <w:numPr>
          <w:ilvl w:val="0"/>
          <w:numId w:val="10"/>
        </w:numPr>
        <w:rPr>
          <w:i/>
          <w:iCs/>
          <w:lang w:val="en-US" w:eastAsia="zh-CN"/>
        </w:rPr>
      </w:pPr>
      <w:r>
        <w:rPr>
          <w:rFonts w:hint="eastAsia"/>
          <w:i/>
          <w:iCs/>
          <w:lang w:val="en-US" w:eastAsia="zh-CN"/>
        </w:rPr>
        <w:t>A maximum of 4 PUCCH resource sets are configured for multicast for the UE.</w:t>
      </w:r>
    </w:p>
    <w:p w:rsidR="00DE7BB7" w:rsidRDefault="00951C19">
      <w:pPr>
        <w:pStyle w:val="a"/>
        <w:numPr>
          <w:ilvl w:val="0"/>
          <w:numId w:val="10"/>
        </w:numPr>
        <w:rPr>
          <w:i/>
          <w:iCs/>
          <w:lang w:val="en-US" w:eastAsia="zh-CN"/>
        </w:rPr>
      </w:pPr>
      <w:r>
        <w:rPr>
          <w:i/>
          <w:iCs/>
          <w:lang w:val="en-US" w:eastAsia="zh-CN"/>
        </w:rPr>
        <w:t>NACK-only and ACK/NACK feedback share the same PUCCH resource set.</w:t>
      </w:r>
    </w:p>
    <w:p w:rsidR="00DE7BB7" w:rsidRDefault="00951C19">
      <w:pPr>
        <w:pStyle w:val="a"/>
        <w:numPr>
          <w:ilvl w:val="0"/>
          <w:numId w:val="10"/>
        </w:numPr>
        <w:rPr>
          <w:i/>
          <w:iCs/>
          <w:lang w:val="en-US" w:eastAsia="zh-CN"/>
        </w:rPr>
      </w:pPr>
      <w:r>
        <w:rPr>
          <w:rFonts w:hint="eastAsia"/>
          <w:i/>
          <w:iCs/>
          <w:lang w:val="en-US" w:eastAsia="zh-CN"/>
        </w:rPr>
        <w:t xml:space="preserve">UCI size </w:t>
      </w:r>
      <w:r>
        <w:rPr>
          <w:i/>
          <w:iCs/>
          <w:lang w:val="en-US" w:eastAsia="zh-CN"/>
        </w:rPr>
        <w:t>limit for each</w:t>
      </w:r>
      <w:r>
        <w:rPr>
          <w:rFonts w:hint="eastAsia"/>
          <w:i/>
          <w:iCs/>
          <w:lang w:val="en-US" w:eastAsia="zh-CN"/>
        </w:rPr>
        <w:t xml:space="preserve"> PUCCH resource sets is configured, except for the PUCCH resource set 0, which only supports no more than 2 UCI bits.</w:t>
      </w:r>
    </w:p>
    <w:p w:rsidR="00DE7BB7" w:rsidRDefault="00DE7BB7">
      <w:pPr>
        <w:rPr>
          <w:strike/>
          <w:lang w:eastAsia="zh-CN"/>
        </w:rPr>
      </w:pPr>
    </w:p>
    <w:p w:rsidR="00DE7BB7" w:rsidRDefault="00951C19">
      <w:pPr>
        <w:rPr>
          <w:b/>
          <w:szCs w:val="21"/>
          <w:u w:val="single"/>
          <w:lang w:eastAsia="zh-CN"/>
        </w:rPr>
      </w:pPr>
      <w:r>
        <w:rPr>
          <w:b/>
          <w:szCs w:val="21"/>
          <w:u w:val="single"/>
          <w:lang w:eastAsia="zh-CN"/>
        </w:rPr>
        <w:t>Construction of HARQ-ACK codebook containing HARQ-ACK of MBS service</w:t>
      </w:r>
    </w:p>
    <w:p w:rsidR="00DE7BB7" w:rsidRDefault="00951C19">
      <w:pPr>
        <w:rPr>
          <w:lang w:eastAsia="zh-CN"/>
        </w:rPr>
      </w:pPr>
      <w:r>
        <w:rPr>
          <w:lang w:eastAsia="zh-CN"/>
        </w:rPr>
        <w:t>During RAN1#10</w:t>
      </w:r>
      <w:r>
        <w:rPr>
          <w:rFonts w:hint="eastAsia"/>
          <w:lang w:eastAsia="zh-CN"/>
        </w:rPr>
        <w:t>4-</w:t>
      </w:r>
      <w:r>
        <w:rPr>
          <w:lang w:eastAsia="zh-CN"/>
        </w:rPr>
        <w:t>e meeting, the following agreements were made. It has been agreed that both Type-1 and Type-2 HARQ-ACK codebook are supported for MBS.</w:t>
      </w:r>
      <w:r>
        <w:rPr>
          <w:rFonts w:hint="eastAsia"/>
          <w:lang w:eastAsia="zh-CN"/>
        </w:rPr>
        <w:t xml:space="preserve"> However, there are still some remaining </w:t>
      </w:r>
      <w:r>
        <w:rPr>
          <w:lang w:eastAsia="zh-CN"/>
        </w:rPr>
        <w:t>issues.</w:t>
      </w:r>
    </w:p>
    <w:tbl>
      <w:tblPr>
        <w:tblStyle w:val="af4"/>
        <w:tblW w:w="0" w:type="auto"/>
        <w:tblInd w:w="87" w:type="dxa"/>
        <w:tblLook w:val="04A0" w:firstRow="1" w:lastRow="0" w:firstColumn="1" w:lastColumn="0" w:noHBand="0" w:noVBand="1"/>
      </w:tblPr>
      <w:tblGrid>
        <w:gridCol w:w="9541"/>
      </w:tblGrid>
      <w:tr w:rsidR="00DE7BB7">
        <w:tc>
          <w:tcPr>
            <w:tcW w:w="9709" w:type="dxa"/>
          </w:tcPr>
          <w:p w:rsidR="00DE7BB7" w:rsidRDefault="00951C19">
            <w:pPr>
              <w:overflowPunct/>
              <w:autoSpaceDE/>
              <w:autoSpaceDN/>
              <w:adjustRightInd/>
              <w:spacing w:before="0" w:after="0" w:line="240" w:lineRule="auto"/>
              <w:jc w:val="left"/>
              <w:textAlignment w:val="auto"/>
              <w:rPr>
                <w:rFonts w:ascii="Times" w:eastAsia="Batang" w:hAnsi="Times"/>
                <w:szCs w:val="24"/>
                <w:lang w:val="en-GB" w:eastAsia="zh-CN"/>
              </w:rPr>
            </w:pPr>
            <w:r>
              <w:rPr>
                <w:rFonts w:ascii="Times" w:eastAsia="Batang" w:hAnsi="Times"/>
                <w:szCs w:val="24"/>
                <w:highlight w:val="green"/>
                <w:lang w:val="en-GB" w:eastAsia="zh-CN"/>
              </w:rPr>
              <w:t>Agreement:</w:t>
            </w:r>
          </w:p>
          <w:p w:rsidR="00DE7BB7" w:rsidRDefault="00951C19">
            <w:pPr>
              <w:overflowPunct/>
              <w:autoSpaceDE/>
              <w:autoSpaceDN/>
              <w:adjustRightInd/>
              <w:spacing w:before="0" w:after="0" w:line="240" w:lineRule="auto"/>
              <w:jc w:val="left"/>
              <w:textAlignment w:val="auto"/>
              <w:rPr>
                <w:rFonts w:ascii="Times" w:eastAsia="Times New Roman" w:hAnsi="Times"/>
                <w:lang w:val="en-GB" w:eastAsia="zh-CN"/>
              </w:rPr>
            </w:pPr>
            <w:r>
              <w:rPr>
                <w:rFonts w:ascii="Times" w:eastAsia="Times New Roman" w:hAnsi="Times"/>
                <w:lang w:val="en-GB" w:eastAsia="zh-CN"/>
              </w:rPr>
              <w:t>For ACK/NACK based feedback if supported for multicast, construction of Type-1 HARQ-ACK codebook based on the union of the PDSCH TDRA sets of the unicast service and the multicast service (if they are separately configured), at least of the same priority, is supported</w:t>
            </w:r>
          </w:p>
          <w:p w:rsidR="00DE7BB7" w:rsidRDefault="00951C19">
            <w:pPr>
              <w:numPr>
                <w:ilvl w:val="0"/>
                <w:numId w:val="11"/>
              </w:numPr>
              <w:spacing w:before="0" w:after="0" w:line="240" w:lineRule="auto"/>
              <w:rPr>
                <w:rFonts w:eastAsia="Times New Roman"/>
                <w:lang w:val="en-GB" w:eastAsia="zh-CN"/>
              </w:rPr>
            </w:pPr>
            <w:r>
              <w:rPr>
                <w:rFonts w:eastAsia="Times New Roman"/>
                <w:lang w:val="en-GB" w:eastAsia="zh-CN"/>
              </w:rPr>
              <w:t>FFS details of Type-1 HARQ-ACK codebook construction for FDM-</w:t>
            </w:r>
            <w:proofErr w:type="spellStart"/>
            <w:r>
              <w:rPr>
                <w:rFonts w:eastAsia="Times New Roman"/>
                <w:lang w:val="en-GB" w:eastAsia="zh-CN"/>
              </w:rPr>
              <w:t>ed</w:t>
            </w:r>
            <w:proofErr w:type="spellEnd"/>
            <w:r>
              <w:rPr>
                <w:rFonts w:eastAsia="Times New Roman"/>
                <w:lang w:val="en-GB" w:eastAsia="zh-CN"/>
              </w:rPr>
              <w:t xml:space="preserve"> unicast and multicast. </w:t>
            </w:r>
          </w:p>
          <w:p w:rsidR="00DE7BB7" w:rsidRDefault="00951C19">
            <w:pPr>
              <w:numPr>
                <w:ilvl w:val="0"/>
                <w:numId w:val="11"/>
              </w:numPr>
              <w:spacing w:before="0" w:after="0" w:line="240" w:lineRule="auto"/>
              <w:rPr>
                <w:rFonts w:eastAsia="Times New Roman"/>
                <w:lang w:val="en-GB" w:eastAsia="zh-CN"/>
              </w:rPr>
            </w:pPr>
            <w:r>
              <w:rPr>
                <w:rFonts w:eastAsia="Times New Roman"/>
                <w:lang w:val="en-GB" w:eastAsia="zh-CN"/>
              </w:rPr>
              <w:t>FFS details of Type-1 HARQ-ACK codebook construction for FDM-</w:t>
            </w:r>
            <w:proofErr w:type="spellStart"/>
            <w:r>
              <w:rPr>
                <w:rFonts w:eastAsia="Times New Roman"/>
                <w:lang w:val="en-GB" w:eastAsia="zh-CN"/>
              </w:rPr>
              <w:t>ed</w:t>
            </w:r>
            <w:proofErr w:type="spellEnd"/>
            <w:r>
              <w:rPr>
                <w:rFonts w:eastAsia="Times New Roman"/>
                <w:lang w:val="en-GB" w:eastAsia="zh-CN"/>
              </w:rPr>
              <w:t xml:space="preserve"> multicast and multicast if supported. </w:t>
            </w:r>
          </w:p>
          <w:p w:rsidR="00DE7BB7" w:rsidRDefault="00951C19">
            <w:pPr>
              <w:numPr>
                <w:ilvl w:val="0"/>
                <w:numId w:val="11"/>
              </w:numPr>
              <w:spacing w:before="0" w:after="0" w:line="240" w:lineRule="auto"/>
              <w:rPr>
                <w:rFonts w:eastAsia="Times New Roman"/>
                <w:lang w:val="en-GB" w:eastAsia="zh-CN"/>
              </w:rPr>
            </w:pPr>
            <w:r>
              <w:rPr>
                <w:rFonts w:eastAsia="Times New Roman"/>
                <w:lang w:val="en-GB" w:eastAsia="zh-CN"/>
              </w:rPr>
              <w:t xml:space="preserve">FFS: whether/how to optimize the Type-1 codebook construction to reduce the HARQ-ACK feedback payload size. </w:t>
            </w:r>
          </w:p>
          <w:p w:rsidR="00DE7BB7" w:rsidRDefault="00951C19">
            <w:pPr>
              <w:overflowPunct/>
              <w:autoSpaceDE/>
              <w:autoSpaceDN/>
              <w:adjustRightInd/>
              <w:spacing w:before="0" w:after="0" w:line="240" w:lineRule="auto"/>
              <w:jc w:val="left"/>
              <w:textAlignment w:val="auto"/>
              <w:rPr>
                <w:rFonts w:ascii="Times" w:eastAsia="Batang" w:hAnsi="Times"/>
                <w:szCs w:val="24"/>
                <w:lang w:val="en-GB" w:eastAsia="zh-CN"/>
              </w:rPr>
            </w:pPr>
            <w:r>
              <w:rPr>
                <w:rFonts w:ascii="Times" w:eastAsia="Batang" w:hAnsi="Times"/>
                <w:szCs w:val="24"/>
                <w:highlight w:val="green"/>
                <w:lang w:val="en-GB" w:eastAsia="zh-CN"/>
              </w:rPr>
              <w:t>Agreement:</w:t>
            </w:r>
          </w:p>
          <w:p w:rsidR="00DE7BB7" w:rsidRDefault="00951C19">
            <w:pPr>
              <w:overflowPunct/>
              <w:autoSpaceDE/>
              <w:autoSpaceDN/>
              <w:adjustRightInd/>
              <w:spacing w:before="0" w:after="0" w:line="240" w:lineRule="auto"/>
              <w:jc w:val="left"/>
              <w:textAlignment w:val="auto"/>
              <w:rPr>
                <w:rFonts w:ascii="Times" w:eastAsia="Times New Roman" w:hAnsi="Times"/>
                <w:lang w:val="en-GB" w:eastAsia="zh-CN"/>
              </w:rPr>
            </w:pPr>
            <w:r>
              <w:rPr>
                <w:rFonts w:ascii="Times" w:eastAsia="Times New Roman" w:hAnsi="Times"/>
                <w:lang w:val="en-GB" w:eastAsia="zh-CN"/>
              </w:rPr>
              <w:t xml:space="preserve">For ACK/NACK based feedback if supported for multicast, for Type-2 HARQ-ACK feedback construction for PTM scheme 1, </w:t>
            </w:r>
          </w:p>
          <w:p w:rsidR="00DE7BB7" w:rsidRDefault="00951C19">
            <w:pPr>
              <w:numPr>
                <w:ilvl w:val="0"/>
                <w:numId w:val="12"/>
              </w:numPr>
              <w:overflowPunct/>
              <w:autoSpaceDE/>
              <w:autoSpaceDN/>
              <w:adjustRightInd/>
              <w:spacing w:before="0" w:after="0" w:line="240" w:lineRule="auto"/>
              <w:jc w:val="left"/>
              <w:textAlignment w:val="auto"/>
              <w:rPr>
                <w:rFonts w:ascii="Times" w:eastAsia="Times New Roman" w:hAnsi="Times"/>
                <w:lang w:val="en-GB" w:eastAsia="zh-CN"/>
              </w:rPr>
            </w:pPr>
            <w:r>
              <w:rPr>
                <w:rFonts w:ascii="Times" w:eastAsia="Times New Roman" w:hAnsi="Times"/>
                <w:szCs w:val="24"/>
                <w:lang w:val="en-GB" w:eastAsia="zh-CN"/>
              </w:rPr>
              <w:t xml:space="preserve">DAI for unicast and DAI for multicast are separately counted. </w:t>
            </w:r>
          </w:p>
          <w:p w:rsidR="00DE7BB7" w:rsidRDefault="00951C19">
            <w:pPr>
              <w:numPr>
                <w:ilvl w:val="0"/>
                <w:numId w:val="12"/>
              </w:numPr>
              <w:overflowPunct/>
              <w:autoSpaceDE/>
              <w:autoSpaceDN/>
              <w:adjustRightInd/>
              <w:spacing w:before="0" w:after="0" w:line="240" w:lineRule="auto"/>
              <w:jc w:val="left"/>
              <w:textAlignment w:val="auto"/>
              <w:rPr>
                <w:rFonts w:ascii="Times" w:eastAsia="Times New Roman" w:hAnsi="Times"/>
                <w:szCs w:val="24"/>
                <w:lang w:val="en-GB" w:eastAsia="zh-CN"/>
              </w:rPr>
            </w:pPr>
            <w:r>
              <w:rPr>
                <w:rFonts w:ascii="Times" w:eastAsia="Times New Roman" w:hAnsi="Times"/>
                <w:szCs w:val="24"/>
                <w:lang w:val="en-GB" w:eastAsia="zh-CN"/>
              </w:rPr>
              <w:t xml:space="preserve">Concatenation of Type-2 HARQ-ACK codebook for unicast and multicast is supported. </w:t>
            </w:r>
          </w:p>
          <w:p w:rsidR="00DE7BB7" w:rsidRDefault="00951C19">
            <w:pPr>
              <w:numPr>
                <w:ilvl w:val="1"/>
                <w:numId w:val="12"/>
              </w:numPr>
              <w:overflowPunct/>
              <w:autoSpaceDE/>
              <w:autoSpaceDN/>
              <w:adjustRightInd/>
              <w:spacing w:before="0" w:after="0" w:line="240" w:lineRule="auto"/>
              <w:jc w:val="left"/>
              <w:textAlignment w:val="auto"/>
              <w:rPr>
                <w:rFonts w:ascii="Times" w:eastAsia="Times New Roman" w:hAnsi="Times"/>
                <w:szCs w:val="24"/>
                <w:lang w:val="en-GB" w:eastAsia="zh-CN"/>
              </w:rPr>
            </w:pPr>
            <w:r>
              <w:rPr>
                <w:rFonts w:ascii="Times" w:eastAsia="Times New Roman" w:hAnsi="Times"/>
                <w:szCs w:val="24"/>
                <w:lang w:val="en-GB" w:eastAsia="zh-CN"/>
              </w:rPr>
              <w:t xml:space="preserve">FFS details on concatenating the codebooks. </w:t>
            </w:r>
          </w:p>
          <w:p w:rsidR="00DE7BB7" w:rsidRDefault="00951C19">
            <w:pPr>
              <w:numPr>
                <w:ilvl w:val="0"/>
                <w:numId w:val="12"/>
              </w:numPr>
              <w:overflowPunct/>
              <w:autoSpaceDE/>
              <w:autoSpaceDN/>
              <w:adjustRightInd/>
              <w:spacing w:before="0" w:after="0" w:line="240" w:lineRule="auto"/>
              <w:jc w:val="left"/>
              <w:textAlignment w:val="auto"/>
              <w:rPr>
                <w:rFonts w:ascii="Times" w:eastAsia="Times New Roman" w:hAnsi="Times"/>
                <w:szCs w:val="24"/>
                <w:lang w:val="en-GB" w:eastAsia="zh-CN"/>
              </w:rPr>
            </w:pPr>
            <w:r>
              <w:rPr>
                <w:rFonts w:ascii="Times" w:eastAsia="Times New Roman" w:hAnsi="Times"/>
                <w:szCs w:val="24"/>
                <w:lang w:val="en-GB" w:eastAsia="zh-CN"/>
              </w:rPr>
              <w:t xml:space="preserve">FFS whether to support concatenating more than one Type-2 HARQ-ACK codebook for multicast. </w:t>
            </w:r>
          </w:p>
          <w:p w:rsidR="00DE7BB7" w:rsidRDefault="00DE7BB7">
            <w:pPr>
              <w:pStyle w:val="a"/>
              <w:numPr>
                <w:ilvl w:val="0"/>
                <w:numId w:val="0"/>
              </w:numPr>
              <w:adjustRightInd w:val="0"/>
              <w:snapToGrid w:val="0"/>
              <w:spacing w:before="0" w:after="0" w:line="240" w:lineRule="auto"/>
              <w:ind w:left="800"/>
              <w:rPr>
                <w:lang w:eastAsia="zh-CN"/>
              </w:rPr>
            </w:pPr>
          </w:p>
        </w:tc>
      </w:tr>
    </w:tbl>
    <w:p w:rsidR="00DE7BB7" w:rsidRDefault="00DE7BB7">
      <w:pPr>
        <w:rPr>
          <w:lang w:eastAsia="zh-CN"/>
        </w:rPr>
      </w:pPr>
    </w:p>
    <w:p w:rsidR="00DE7BB7" w:rsidRDefault="00951C19">
      <w:pPr>
        <w:numPr>
          <w:ilvl w:val="0"/>
          <w:numId w:val="13"/>
        </w:numPr>
        <w:rPr>
          <w:lang w:eastAsia="zh-CN"/>
        </w:rPr>
      </w:pPr>
      <w:r>
        <w:rPr>
          <w:rFonts w:hint="eastAsia"/>
          <w:lang w:eastAsia="zh-CN"/>
        </w:rPr>
        <w:t>Type-1 HARQ-ACK codebook</w:t>
      </w:r>
    </w:p>
    <w:p w:rsidR="00DE7BB7" w:rsidRDefault="00951C19">
      <w:pPr>
        <w:rPr>
          <w:lang w:eastAsia="zh-CN"/>
        </w:rPr>
      </w:pPr>
      <w:r>
        <w:rPr>
          <w:lang w:eastAsia="zh-CN"/>
        </w:rPr>
        <w:t xml:space="preserve">For a UE that only receives MBS services, the following mechanisms on constructing a HARQ-ACK codebook </w:t>
      </w:r>
      <w:r>
        <w:rPr>
          <w:rFonts w:hint="eastAsia"/>
          <w:lang w:eastAsia="zh-CN"/>
        </w:rPr>
        <w:t xml:space="preserve">for </w:t>
      </w:r>
      <w:r>
        <w:rPr>
          <w:lang w:eastAsia="zh-CN"/>
        </w:rPr>
        <w:t xml:space="preserve">only </w:t>
      </w:r>
      <w:r>
        <w:rPr>
          <w:rFonts w:hint="eastAsia"/>
          <w:lang w:eastAsia="zh-CN"/>
        </w:rPr>
        <w:t>MBS</w:t>
      </w:r>
      <w:r>
        <w:rPr>
          <w:lang w:eastAsia="zh-CN"/>
        </w:rPr>
        <w:t xml:space="preserve"> services can be considered.</w:t>
      </w:r>
    </w:p>
    <w:p w:rsidR="00DE7BB7" w:rsidRDefault="00951C19">
      <w:pPr>
        <w:rPr>
          <w:lang w:eastAsia="zh-CN"/>
        </w:rPr>
      </w:pPr>
      <w:r>
        <w:rPr>
          <w:rFonts w:hint="eastAsia"/>
          <w:lang w:eastAsia="zh-CN"/>
        </w:rPr>
        <w:t>For the MBS service with PDCCH scheduling, it is completely similar to the unicast service based on PDCCH scheduling, so the existing Type-1</w:t>
      </w:r>
      <w:r>
        <w:rPr>
          <w:lang w:eastAsia="zh-CN"/>
        </w:rPr>
        <w:t xml:space="preserve"> HARQ-ACK</w:t>
      </w:r>
      <w:r>
        <w:rPr>
          <w:rFonts w:hint="eastAsia"/>
          <w:lang w:eastAsia="zh-CN"/>
        </w:rPr>
        <w:t xml:space="preserve"> codebook mechanism can be reused.</w:t>
      </w:r>
    </w:p>
    <w:p w:rsidR="00DE7BB7" w:rsidRDefault="00951C19">
      <w:pPr>
        <w:rPr>
          <w:lang w:eastAsia="zh-CN"/>
        </w:rPr>
      </w:pPr>
      <w:r>
        <w:rPr>
          <w:lang w:eastAsia="zh-CN"/>
        </w:rPr>
        <w:t>For the MBS service</w:t>
      </w:r>
      <w:r>
        <w:rPr>
          <w:rFonts w:hint="eastAsia"/>
          <w:lang w:eastAsia="zh-CN"/>
        </w:rPr>
        <w:t xml:space="preserve"> without PDCCH scheduling</w:t>
      </w:r>
      <w:r>
        <w:rPr>
          <w:lang w:eastAsia="zh-CN"/>
        </w:rPr>
        <w:t xml:space="preserve">, the </w:t>
      </w:r>
      <w:r>
        <w:rPr>
          <w:rFonts w:hint="eastAsia"/>
          <w:lang w:eastAsia="zh-CN"/>
        </w:rPr>
        <w:t>Type-1</w:t>
      </w:r>
      <w:r>
        <w:rPr>
          <w:lang w:eastAsia="zh-CN"/>
        </w:rPr>
        <w:t xml:space="preserve"> HARQ-ACK codebook can be constructed according to the period of the MBS service, and the UE generates an </w:t>
      </w:r>
      <w:r>
        <w:rPr>
          <w:rFonts w:hint="eastAsia"/>
          <w:lang w:eastAsia="zh-CN"/>
        </w:rPr>
        <w:t>ACK/NACK</w:t>
      </w:r>
      <w:r>
        <w:rPr>
          <w:lang w:eastAsia="zh-CN"/>
        </w:rPr>
        <w:t xml:space="preserve"> at each </w:t>
      </w:r>
      <w:bookmarkStart w:id="4" w:name="OLE_LINK2"/>
      <w:r>
        <w:rPr>
          <w:lang w:eastAsia="zh-CN"/>
        </w:rPr>
        <w:t xml:space="preserve">period of </w:t>
      </w:r>
      <w:r>
        <w:rPr>
          <w:rFonts w:hint="eastAsia"/>
          <w:lang w:eastAsia="zh-CN"/>
        </w:rPr>
        <w:t>MBS</w:t>
      </w:r>
      <w:r>
        <w:rPr>
          <w:lang w:eastAsia="zh-CN"/>
        </w:rPr>
        <w:t xml:space="preserve"> service</w:t>
      </w:r>
      <w:bookmarkEnd w:id="4"/>
      <w:r>
        <w:rPr>
          <w:lang w:eastAsia="zh-CN"/>
        </w:rPr>
        <w:t xml:space="preserve">, which is similar to constructing a HARQ-ACK codebook </w:t>
      </w:r>
      <w:r>
        <w:rPr>
          <w:rFonts w:hint="eastAsia"/>
          <w:lang w:eastAsia="zh-CN"/>
        </w:rPr>
        <w:t xml:space="preserve">for </w:t>
      </w:r>
      <w:r>
        <w:rPr>
          <w:lang w:eastAsia="zh-CN"/>
        </w:rPr>
        <w:t xml:space="preserve">only SPS PDSCH. </w:t>
      </w:r>
    </w:p>
    <w:p w:rsidR="00DE7BB7" w:rsidRDefault="00951C19">
      <w:pPr>
        <w:rPr>
          <w:lang w:eastAsia="zh-CN"/>
        </w:rPr>
      </w:pPr>
      <w:r>
        <w:rPr>
          <w:lang w:eastAsia="zh-CN"/>
        </w:rPr>
        <w:t>For a UE that receives unicast services and MBS services at the same time,</w:t>
      </w:r>
      <w:r>
        <w:rPr>
          <w:rFonts w:hint="eastAsia"/>
          <w:lang w:eastAsia="zh-CN"/>
        </w:rPr>
        <w:t xml:space="preserve"> </w:t>
      </w:r>
      <w:r>
        <w:rPr>
          <w:lang w:eastAsia="zh-CN"/>
        </w:rPr>
        <w:t>construction mechanism</w:t>
      </w:r>
      <w:r>
        <w:rPr>
          <w:rFonts w:hint="eastAsia"/>
          <w:lang w:eastAsia="zh-CN"/>
        </w:rPr>
        <w:t xml:space="preserve"> f</w:t>
      </w:r>
      <w:r>
        <w:rPr>
          <w:lang w:eastAsia="zh-CN"/>
        </w:rPr>
        <w:t xml:space="preserve">or the </w:t>
      </w:r>
      <w:r>
        <w:rPr>
          <w:rFonts w:hint="eastAsia"/>
          <w:lang w:eastAsia="zh-CN"/>
        </w:rPr>
        <w:t>Type-1</w:t>
      </w:r>
      <w:r>
        <w:rPr>
          <w:lang w:eastAsia="zh-CN"/>
        </w:rPr>
        <w:t xml:space="preserve"> HARQ-ACK codebook in Rel-16 can be reused. The UE always constructs a </w:t>
      </w:r>
      <w:r>
        <w:rPr>
          <w:rFonts w:hint="eastAsia"/>
          <w:lang w:eastAsia="zh-CN"/>
        </w:rPr>
        <w:t>Type-1</w:t>
      </w:r>
      <w:r>
        <w:rPr>
          <w:lang w:eastAsia="zh-CN"/>
        </w:rPr>
        <w:t xml:space="preserve"> HARQ-ACK codebook according to the union of the PDSCH sets of the unicast service and the MBS service.</w:t>
      </w:r>
    </w:p>
    <w:p w:rsidR="00DE7BB7" w:rsidRDefault="00951C19">
      <w:pPr>
        <w:rPr>
          <w:lang w:eastAsia="zh-CN"/>
        </w:rPr>
      </w:pPr>
      <w:r>
        <w:rPr>
          <w:rFonts w:hint="eastAsia"/>
          <w:lang w:eastAsia="zh-CN"/>
        </w:rPr>
        <w:t>For the case where multiple MBS services are FDM-</w:t>
      </w:r>
      <w:proofErr w:type="spellStart"/>
      <w:r>
        <w:rPr>
          <w:rFonts w:hint="eastAsia"/>
          <w:lang w:eastAsia="zh-CN"/>
        </w:rPr>
        <w:t>ed</w:t>
      </w:r>
      <w:proofErr w:type="spellEnd"/>
      <w:r>
        <w:rPr>
          <w:rFonts w:hint="eastAsia"/>
          <w:lang w:eastAsia="zh-CN"/>
        </w:rPr>
        <w:t xml:space="preserve"> or MBS services and unicast services are FDM-</w:t>
      </w:r>
      <w:proofErr w:type="spellStart"/>
      <w:r>
        <w:rPr>
          <w:rFonts w:hint="eastAsia"/>
          <w:lang w:eastAsia="zh-CN"/>
        </w:rPr>
        <w:t>ed</w:t>
      </w:r>
      <w:proofErr w:type="spellEnd"/>
      <w:r>
        <w:rPr>
          <w:rFonts w:hint="eastAsia"/>
          <w:lang w:eastAsia="zh-CN"/>
        </w:rPr>
        <w:t>, we believe that it is necessary to determine the number of HARQ-ACK bits for a PDSCH SLIV group in the type-1 HARQ-ACK codebook based on the UE capability to receive FDM PDSCHs. For example, 3 MBS services are FDM-</w:t>
      </w:r>
      <w:proofErr w:type="spellStart"/>
      <w:r>
        <w:rPr>
          <w:rFonts w:hint="eastAsia"/>
          <w:lang w:eastAsia="zh-CN"/>
        </w:rPr>
        <w:t>ed</w:t>
      </w:r>
      <w:proofErr w:type="spellEnd"/>
      <w:r>
        <w:rPr>
          <w:rFonts w:hint="eastAsia"/>
          <w:lang w:eastAsia="zh-CN"/>
        </w:rPr>
        <w:t>, but the UE capability is to receive 2 FDM PDSCHs at the same time, then for a PDSCH SLIV group, min (2, 3) HARQ-ACK bits should be generated. That is, for a PDSCH SLIV group, the number of HARQ-ACK bits generated by the UE is min (N, M), where N is the number of FDM-</w:t>
      </w:r>
      <w:proofErr w:type="spellStart"/>
      <w:r>
        <w:rPr>
          <w:rFonts w:hint="eastAsia"/>
          <w:lang w:eastAsia="zh-CN"/>
        </w:rPr>
        <w:t>ed</w:t>
      </w:r>
      <w:proofErr w:type="spellEnd"/>
      <w:r>
        <w:rPr>
          <w:rFonts w:hint="eastAsia"/>
          <w:lang w:eastAsia="zh-CN"/>
        </w:rPr>
        <w:t xml:space="preserve"> PDSCHs in the SLIV group, and M is the UE receiving capability for FDM PDSCHs.</w:t>
      </w:r>
    </w:p>
    <w:p w:rsidR="00DE7BB7" w:rsidRDefault="00951C19">
      <w:pPr>
        <w:rPr>
          <w:b/>
          <w:i/>
          <w:lang w:eastAsia="zh-CN"/>
        </w:rPr>
      </w:pPr>
      <w:r>
        <w:rPr>
          <w:rFonts w:hint="eastAsia"/>
          <w:b/>
          <w:i/>
          <w:lang w:eastAsia="zh-CN"/>
        </w:rPr>
        <w:lastRenderedPageBreak/>
        <w:t>P</w:t>
      </w:r>
      <w:r>
        <w:rPr>
          <w:b/>
          <w:i/>
          <w:lang w:eastAsia="zh-CN"/>
        </w:rPr>
        <w:t xml:space="preserve">roposal </w:t>
      </w:r>
      <w:r>
        <w:rPr>
          <w:rFonts w:hint="eastAsia"/>
          <w:b/>
          <w:i/>
          <w:lang w:eastAsia="zh-CN"/>
        </w:rPr>
        <w:t>2</w:t>
      </w:r>
      <w:r>
        <w:rPr>
          <w:b/>
          <w:i/>
          <w:lang w:eastAsia="zh-CN"/>
        </w:rPr>
        <w:t xml:space="preserve">: </w:t>
      </w:r>
      <w:r>
        <w:rPr>
          <w:bCs/>
          <w:i/>
          <w:lang w:val="en-GB" w:eastAsia="zh-CN"/>
        </w:rPr>
        <w:t>Type-1 HARQ-ACK codebook construction for FDM-</w:t>
      </w:r>
      <w:proofErr w:type="spellStart"/>
      <w:r>
        <w:rPr>
          <w:bCs/>
          <w:i/>
          <w:lang w:val="en-GB" w:eastAsia="zh-CN"/>
        </w:rPr>
        <w:t>ed</w:t>
      </w:r>
      <w:proofErr w:type="spellEnd"/>
      <w:r>
        <w:rPr>
          <w:bCs/>
          <w:i/>
          <w:lang w:val="en-GB" w:eastAsia="zh-CN"/>
        </w:rPr>
        <w:t xml:space="preserve"> multicast and multicast</w:t>
      </w:r>
      <w:r>
        <w:rPr>
          <w:bCs/>
          <w:i/>
          <w:lang w:eastAsia="zh-CN"/>
        </w:rPr>
        <w:t xml:space="preserve"> or </w:t>
      </w:r>
      <w:r>
        <w:rPr>
          <w:bCs/>
          <w:i/>
          <w:lang w:val="en-GB" w:eastAsia="zh-CN"/>
        </w:rPr>
        <w:t>FDM-</w:t>
      </w:r>
      <w:proofErr w:type="spellStart"/>
      <w:r>
        <w:rPr>
          <w:bCs/>
          <w:i/>
          <w:lang w:val="en-GB" w:eastAsia="zh-CN"/>
        </w:rPr>
        <w:t>ed</w:t>
      </w:r>
      <w:proofErr w:type="spellEnd"/>
      <w:r>
        <w:rPr>
          <w:bCs/>
          <w:i/>
          <w:lang w:val="en-GB" w:eastAsia="zh-CN"/>
        </w:rPr>
        <w:t xml:space="preserve"> </w:t>
      </w:r>
      <w:r>
        <w:rPr>
          <w:bCs/>
          <w:i/>
          <w:lang w:eastAsia="zh-CN"/>
        </w:rPr>
        <w:t xml:space="preserve">unicast </w:t>
      </w:r>
      <w:r>
        <w:rPr>
          <w:bCs/>
          <w:i/>
          <w:lang w:val="en-GB" w:eastAsia="zh-CN"/>
        </w:rPr>
        <w:t>and multicast</w:t>
      </w:r>
      <w:r>
        <w:rPr>
          <w:bCs/>
          <w:i/>
          <w:lang w:eastAsia="zh-CN"/>
        </w:rPr>
        <w:t xml:space="preserve">, for a </w:t>
      </w:r>
      <w:r>
        <w:rPr>
          <w:rFonts w:hint="eastAsia"/>
          <w:i/>
          <w:iCs/>
          <w:lang w:eastAsia="zh-CN"/>
        </w:rPr>
        <w:t xml:space="preserve">PDSCH </w:t>
      </w:r>
      <w:r>
        <w:rPr>
          <w:bCs/>
          <w:i/>
          <w:lang w:eastAsia="zh-CN"/>
        </w:rPr>
        <w:t>SLIV group, the number of HARQ-ACK bits generated by the UE is min (N, M), where N is the number of FDM-</w:t>
      </w:r>
      <w:proofErr w:type="spellStart"/>
      <w:r>
        <w:rPr>
          <w:bCs/>
          <w:i/>
          <w:lang w:eastAsia="zh-CN"/>
        </w:rPr>
        <w:t>ed</w:t>
      </w:r>
      <w:proofErr w:type="spellEnd"/>
      <w:r>
        <w:rPr>
          <w:bCs/>
          <w:i/>
          <w:lang w:eastAsia="zh-CN"/>
        </w:rPr>
        <w:t xml:space="preserve"> PDSCHs in the </w:t>
      </w:r>
      <w:r>
        <w:rPr>
          <w:rFonts w:hint="eastAsia"/>
          <w:i/>
          <w:iCs/>
          <w:lang w:eastAsia="zh-CN"/>
        </w:rPr>
        <w:t xml:space="preserve">PDSCH </w:t>
      </w:r>
      <w:r>
        <w:rPr>
          <w:bCs/>
          <w:i/>
          <w:lang w:eastAsia="zh-CN"/>
        </w:rPr>
        <w:t>SLIV group, and M is the UE receiving capability for FDM PDSCHs.</w:t>
      </w:r>
    </w:p>
    <w:p w:rsidR="00DE7BB7" w:rsidRDefault="00DE7BB7">
      <w:pPr>
        <w:pStyle w:val="a"/>
        <w:numPr>
          <w:ilvl w:val="0"/>
          <w:numId w:val="0"/>
        </w:numPr>
        <w:ind w:left="200"/>
        <w:rPr>
          <w:i/>
          <w:iCs/>
          <w:lang w:val="en-US" w:eastAsia="zh-CN"/>
        </w:rPr>
      </w:pPr>
    </w:p>
    <w:p w:rsidR="00DE7BB7" w:rsidRDefault="00951C19">
      <w:pPr>
        <w:numPr>
          <w:ilvl w:val="0"/>
          <w:numId w:val="13"/>
        </w:numPr>
        <w:rPr>
          <w:lang w:eastAsia="zh-CN"/>
        </w:rPr>
      </w:pPr>
      <w:r>
        <w:rPr>
          <w:rFonts w:hint="eastAsia"/>
          <w:lang w:eastAsia="zh-CN"/>
        </w:rPr>
        <w:t>Type-2 HARQ-ACK codebook</w:t>
      </w:r>
    </w:p>
    <w:p w:rsidR="00DE7BB7" w:rsidRDefault="00951C19">
      <w:pPr>
        <w:rPr>
          <w:lang w:eastAsia="zh-CN"/>
        </w:rPr>
      </w:pPr>
      <w:r>
        <w:rPr>
          <w:rFonts w:hint="eastAsia"/>
          <w:lang w:eastAsia="zh-CN"/>
        </w:rPr>
        <w:t xml:space="preserve">For the type-2 HARQ-ACK codebook, </w:t>
      </w:r>
      <w:r>
        <w:rPr>
          <w:lang w:eastAsia="zh-CN"/>
        </w:rPr>
        <w:t>the DAI of the PDCCH</w:t>
      </w:r>
      <w:r>
        <w:rPr>
          <w:rFonts w:hint="eastAsia"/>
          <w:lang w:eastAsia="zh-CN"/>
        </w:rPr>
        <w:t xml:space="preserve"> </w:t>
      </w:r>
      <w:r>
        <w:rPr>
          <w:rFonts w:ascii="Times" w:eastAsia="Times New Roman" w:hAnsi="Times"/>
          <w:szCs w:val="24"/>
          <w:lang w:val="en-GB" w:eastAsia="zh-CN"/>
        </w:rPr>
        <w:t xml:space="preserve">for unicast and </w:t>
      </w:r>
      <w:r>
        <w:rPr>
          <w:lang w:eastAsia="zh-CN"/>
        </w:rPr>
        <w:t>the DAI of the PDCCH</w:t>
      </w:r>
      <w:r>
        <w:rPr>
          <w:rFonts w:hint="eastAsia"/>
          <w:lang w:eastAsia="zh-CN"/>
        </w:rPr>
        <w:t xml:space="preserve"> </w:t>
      </w:r>
      <w:r>
        <w:rPr>
          <w:rFonts w:ascii="Times" w:eastAsia="Times New Roman" w:hAnsi="Times"/>
          <w:szCs w:val="24"/>
          <w:lang w:val="en-GB" w:eastAsia="zh-CN"/>
        </w:rPr>
        <w:t>for multicast are separately counted.</w:t>
      </w:r>
      <w:r>
        <w:rPr>
          <w:rFonts w:ascii="Times" w:eastAsia="Times New Roman" w:hAnsi="Times" w:hint="eastAsia"/>
          <w:szCs w:val="24"/>
          <w:lang w:eastAsia="zh-CN"/>
        </w:rPr>
        <w:t xml:space="preserve"> So, </w:t>
      </w:r>
      <w:r>
        <w:rPr>
          <w:rFonts w:hint="eastAsia"/>
          <w:lang w:eastAsia="zh-CN"/>
        </w:rPr>
        <w:t>sub-codebook 1</w:t>
      </w:r>
      <w:r>
        <w:rPr>
          <w:lang w:eastAsia="zh-CN"/>
        </w:rPr>
        <w:t xml:space="preserve"> </w:t>
      </w:r>
      <w:r>
        <w:rPr>
          <w:rFonts w:hint="eastAsia"/>
          <w:lang w:eastAsia="zh-CN"/>
        </w:rPr>
        <w:t xml:space="preserve">for unicast </w:t>
      </w:r>
      <w:r>
        <w:rPr>
          <w:lang w:eastAsia="zh-CN"/>
        </w:rPr>
        <w:t xml:space="preserve">can be constructed based on the DAI of the PDCCH scheduling </w:t>
      </w:r>
      <w:r>
        <w:rPr>
          <w:rFonts w:hint="eastAsia"/>
          <w:lang w:eastAsia="zh-CN"/>
        </w:rPr>
        <w:t xml:space="preserve">unicast </w:t>
      </w:r>
      <w:r>
        <w:rPr>
          <w:lang w:eastAsia="zh-CN"/>
        </w:rPr>
        <w:t>PDSCH. S</w:t>
      </w:r>
      <w:r>
        <w:rPr>
          <w:rFonts w:hint="eastAsia"/>
          <w:lang w:eastAsia="zh-CN"/>
        </w:rPr>
        <w:t xml:space="preserve">ub-codebook2 for </w:t>
      </w:r>
      <w:r>
        <w:rPr>
          <w:lang w:eastAsia="zh-CN"/>
        </w:rPr>
        <w:t>MBS services</w:t>
      </w:r>
      <w:r>
        <w:rPr>
          <w:rFonts w:hint="eastAsia"/>
          <w:lang w:eastAsia="zh-CN"/>
        </w:rPr>
        <w:t xml:space="preserve"> </w:t>
      </w:r>
      <w:r>
        <w:rPr>
          <w:lang w:eastAsia="zh-CN"/>
        </w:rPr>
        <w:t xml:space="preserve">can be constructed based on the DAI of the PDCCH scheduling </w:t>
      </w:r>
      <w:r>
        <w:rPr>
          <w:rFonts w:hint="eastAsia"/>
          <w:lang w:eastAsia="zh-CN"/>
        </w:rPr>
        <w:t xml:space="preserve">MBS </w:t>
      </w:r>
      <w:r>
        <w:rPr>
          <w:lang w:eastAsia="zh-CN"/>
        </w:rPr>
        <w:t>PDSCH.</w:t>
      </w:r>
      <w:r>
        <w:rPr>
          <w:rFonts w:hint="eastAsia"/>
          <w:lang w:eastAsia="zh-CN"/>
        </w:rPr>
        <w:t xml:space="preserve"> Then two sub-codebooks are concatenated, for example, sub-codebook 1 is before sub-codebook 2.</w:t>
      </w:r>
    </w:p>
    <w:p w:rsidR="00DE7BB7" w:rsidRDefault="00951C19">
      <w:pPr>
        <w:rPr>
          <w:lang w:eastAsia="zh-CN"/>
        </w:rPr>
      </w:pPr>
      <w:r>
        <w:rPr>
          <w:lang w:eastAsia="zh-CN"/>
        </w:rPr>
        <w:t>The DAI count is performed per MBS service. If the UE receives multiple MBS services at the same time, then the UE should generate HARQ-ACK sub-codebook for each MBS service</w:t>
      </w:r>
      <w:r>
        <w:rPr>
          <w:rFonts w:hint="eastAsia"/>
          <w:lang w:eastAsia="zh-CN"/>
        </w:rPr>
        <w:t xml:space="preserve"> in order to get the sub-codebook 2.</w:t>
      </w:r>
      <w:r>
        <w:rPr>
          <w:lang w:eastAsia="zh-CN"/>
        </w:rPr>
        <w:t xml:space="preserve"> </w:t>
      </w:r>
      <w:r>
        <w:rPr>
          <w:rFonts w:hint="eastAsia"/>
          <w:lang w:eastAsia="zh-CN"/>
        </w:rPr>
        <w:t xml:space="preserve">The HARQ-ACK sub-codebook </w:t>
      </w:r>
      <w:r>
        <w:rPr>
          <w:lang w:eastAsia="zh-CN"/>
        </w:rPr>
        <w:t>for each MBS service</w:t>
      </w:r>
      <w:r>
        <w:rPr>
          <w:rFonts w:hint="eastAsia"/>
          <w:lang w:eastAsia="zh-CN"/>
        </w:rPr>
        <w:t xml:space="preserve"> can be concatenated based on the G-RNTI of each MBS service in ascending </w:t>
      </w:r>
      <w:r>
        <w:rPr>
          <w:lang w:eastAsia="zh-CN"/>
        </w:rPr>
        <w:t xml:space="preserve">in order to obtain the </w:t>
      </w:r>
      <w:r>
        <w:rPr>
          <w:rFonts w:hint="eastAsia"/>
          <w:lang w:eastAsia="zh-CN"/>
        </w:rPr>
        <w:t xml:space="preserve">sub-codebook 2. </w:t>
      </w:r>
    </w:p>
    <w:p w:rsidR="00DE7BB7" w:rsidRDefault="00951C19">
      <w:pPr>
        <w:rPr>
          <w:rFonts w:eastAsia="Times New Roman"/>
          <w:i/>
          <w:iCs/>
          <w:lang w:eastAsia="zh-CN"/>
        </w:rPr>
      </w:pPr>
      <w:r>
        <w:rPr>
          <w:rFonts w:hint="eastAsia"/>
          <w:b/>
          <w:i/>
          <w:lang w:eastAsia="zh-CN"/>
        </w:rPr>
        <w:t>P</w:t>
      </w:r>
      <w:r>
        <w:rPr>
          <w:b/>
          <w:i/>
          <w:lang w:eastAsia="zh-CN"/>
        </w:rPr>
        <w:t xml:space="preserve">roposal </w:t>
      </w:r>
      <w:r>
        <w:rPr>
          <w:rFonts w:hint="eastAsia"/>
          <w:b/>
          <w:i/>
          <w:lang w:eastAsia="zh-CN"/>
        </w:rPr>
        <w:t>3</w:t>
      </w:r>
      <w:r>
        <w:rPr>
          <w:b/>
          <w:i/>
          <w:lang w:eastAsia="zh-CN"/>
        </w:rPr>
        <w:t>:</w:t>
      </w:r>
      <w:r>
        <w:rPr>
          <w:i/>
          <w:lang w:eastAsia="zh-CN"/>
        </w:rPr>
        <w:t xml:space="preserve"> </w:t>
      </w:r>
      <w:r>
        <w:rPr>
          <w:rFonts w:eastAsia="Times New Roman"/>
          <w:i/>
          <w:iCs/>
          <w:lang w:val="en-GB" w:eastAsia="zh-CN"/>
        </w:rPr>
        <w:t>Type-</w:t>
      </w:r>
      <w:r>
        <w:rPr>
          <w:rFonts w:eastAsia="Times New Roman" w:hint="eastAsia"/>
          <w:i/>
          <w:iCs/>
          <w:lang w:eastAsia="zh-CN"/>
        </w:rPr>
        <w:t>2</w:t>
      </w:r>
      <w:r>
        <w:rPr>
          <w:rFonts w:eastAsia="Times New Roman"/>
          <w:i/>
          <w:iCs/>
          <w:lang w:val="en-GB" w:eastAsia="zh-CN"/>
        </w:rPr>
        <w:t xml:space="preserve"> HARQ-ACK codebook construction for MBS</w:t>
      </w:r>
      <w:r>
        <w:rPr>
          <w:rFonts w:eastAsia="Times New Roman" w:hint="eastAsia"/>
          <w:i/>
          <w:iCs/>
          <w:lang w:eastAsia="zh-CN"/>
        </w:rPr>
        <w:t>:</w:t>
      </w:r>
    </w:p>
    <w:p w:rsidR="00DE7BB7" w:rsidRDefault="00951C19">
      <w:pPr>
        <w:pStyle w:val="a"/>
        <w:numPr>
          <w:ilvl w:val="0"/>
          <w:numId w:val="10"/>
        </w:numPr>
        <w:rPr>
          <w:i/>
          <w:lang w:eastAsia="zh-CN"/>
        </w:rPr>
      </w:pPr>
      <w:r>
        <w:rPr>
          <w:i/>
          <w:lang w:eastAsia="zh-CN"/>
        </w:rPr>
        <w:t>The DAI count is performed per MBS service</w:t>
      </w:r>
      <w:r>
        <w:rPr>
          <w:rFonts w:hint="eastAsia"/>
          <w:i/>
          <w:lang w:val="en-US" w:eastAsia="zh-CN"/>
        </w:rPr>
        <w:t>.</w:t>
      </w:r>
    </w:p>
    <w:p w:rsidR="00DE7BB7" w:rsidRDefault="00951C19">
      <w:pPr>
        <w:pStyle w:val="a"/>
        <w:numPr>
          <w:ilvl w:val="0"/>
          <w:numId w:val="10"/>
        </w:numPr>
        <w:rPr>
          <w:i/>
          <w:lang w:eastAsia="zh-CN"/>
        </w:rPr>
      </w:pPr>
      <w:r>
        <w:rPr>
          <w:rFonts w:hint="eastAsia"/>
          <w:i/>
          <w:lang w:eastAsia="zh-CN"/>
        </w:rPr>
        <w:t>If the UE receives multiple MBS services, multiple</w:t>
      </w:r>
      <w:r>
        <w:rPr>
          <w:rFonts w:hint="eastAsia"/>
          <w:i/>
          <w:lang w:val="en-US" w:eastAsia="zh-CN"/>
        </w:rPr>
        <w:t xml:space="preserve"> </w:t>
      </w:r>
      <w:r>
        <w:rPr>
          <w:rFonts w:hint="eastAsia"/>
          <w:i/>
          <w:lang w:eastAsia="zh-CN"/>
        </w:rPr>
        <w:t>sub-codebook</w:t>
      </w:r>
      <w:r>
        <w:rPr>
          <w:rFonts w:hint="eastAsia"/>
          <w:i/>
          <w:lang w:val="en-US" w:eastAsia="zh-CN"/>
        </w:rPr>
        <w:t>s</w:t>
      </w:r>
      <w:r>
        <w:rPr>
          <w:rFonts w:hint="eastAsia"/>
          <w:i/>
          <w:lang w:eastAsia="zh-CN"/>
        </w:rPr>
        <w:t xml:space="preserve"> is generated separately</w:t>
      </w:r>
      <w:r>
        <w:rPr>
          <w:rFonts w:hint="eastAsia"/>
          <w:i/>
          <w:lang w:val="en-US" w:eastAsia="zh-CN"/>
        </w:rPr>
        <w:t xml:space="preserve"> </w:t>
      </w:r>
      <w:r>
        <w:rPr>
          <w:rFonts w:hint="eastAsia"/>
          <w:i/>
          <w:lang w:eastAsia="zh-CN"/>
        </w:rPr>
        <w:t xml:space="preserve">for each MBMS service, </w:t>
      </w:r>
      <w:r>
        <w:rPr>
          <w:rFonts w:hint="eastAsia"/>
          <w:i/>
          <w:lang w:val="en-US" w:eastAsia="zh-CN"/>
        </w:rPr>
        <w:t>then UE</w:t>
      </w:r>
      <w:r>
        <w:rPr>
          <w:i/>
          <w:lang w:val="en-US" w:eastAsia="zh-CN"/>
        </w:rPr>
        <w:t xml:space="preserve"> </w:t>
      </w:r>
      <w:r>
        <w:rPr>
          <w:rFonts w:hint="eastAsia"/>
          <w:i/>
          <w:lang w:val="en-US" w:eastAsia="zh-CN"/>
        </w:rPr>
        <w:t>c</w:t>
      </w:r>
      <w:r>
        <w:rPr>
          <w:i/>
          <w:lang w:eastAsia="zh-CN"/>
        </w:rPr>
        <w:t>concatenates</w:t>
      </w:r>
      <w:r>
        <w:rPr>
          <w:rFonts w:hint="eastAsia"/>
          <w:i/>
          <w:lang w:eastAsia="zh-CN"/>
        </w:rPr>
        <w:t xml:space="preserve"> these sub</w:t>
      </w:r>
      <w:r>
        <w:rPr>
          <w:rFonts w:hint="eastAsia"/>
          <w:i/>
          <w:lang w:val="en-US" w:eastAsia="zh-CN"/>
        </w:rPr>
        <w:t>-</w:t>
      </w:r>
      <w:r>
        <w:rPr>
          <w:rFonts w:hint="eastAsia"/>
          <w:i/>
          <w:lang w:eastAsia="zh-CN"/>
        </w:rPr>
        <w:t xml:space="preserve">codebooks </w:t>
      </w:r>
      <w:r>
        <w:rPr>
          <w:rFonts w:hint="eastAsia"/>
          <w:i/>
          <w:iCs/>
          <w:lang w:eastAsia="zh-CN"/>
        </w:rPr>
        <w:t>based on the G-RNTI of each MBS service in ascending</w:t>
      </w:r>
      <w:r>
        <w:rPr>
          <w:rFonts w:hint="eastAsia"/>
          <w:i/>
          <w:iCs/>
          <w:lang w:val="en-US" w:eastAsia="zh-CN"/>
        </w:rPr>
        <w:t xml:space="preserve"> </w:t>
      </w:r>
      <w:r>
        <w:rPr>
          <w:i/>
          <w:iCs/>
          <w:lang w:eastAsia="zh-CN"/>
        </w:rPr>
        <w:t>order to</w:t>
      </w:r>
      <w:r>
        <w:rPr>
          <w:rFonts w:hint="eastAsia"/>
          <w:i/>
          <w:iCs/>
          <w:lang w:val="en-US" w:eastAsia="zh-CN"/>
        </w:rPr>
        <w:t xml:space="preserve"> </w:t>
      </w:r>
      <w:r>
        <w:rPr>
          <w:rFonts w:hint="eastAsia"/>
          <w:i/>
          <w:iCs/>
          <w:lang w:eastAsia="zh-CN"/>
        </w:rPr>
        <w:t xml:space="preserve">form a type-2 codebook </w:t>
      </w:r>
      <w:r>
        <w:rPr>
          <w:rFonts w:hint="eastAsia"/>
          <w:i/>
          <w:iCs/>
          <w:lang w:val="en-US" w:eastAsia="zh-CN"/>
        </w:rPr>
        <w:t xml:space="preserve">for the </w:t>
      </w:r>
      <w:r>
        <w:rPr>
          <w:rFonts w:hint="eastAsia"/>
          <w:i/>
          <w:iCs/>
          <w:lang w:eastAsia="zh-CN"/>
        </w:rPr>
        <w:t>multiple MBS service</w:t>
      </w:r>
      <w:r>
        <w:rPr>
          <w:rFonts w:hint="eastAsia"/>
          <w:i/>
          <w:iCs/>
          <w:lang w:val="en-US" w:eastAsia="zh-CN"/>
        </w:rPr>
        <w:t>s</w:t>
      </w:r>
      <w:r>
        <w:rPr>
          <w:rFonts w:hint="eastAsia"/>
          <w:i/>
          <w:iCs/>
          <w:lang w:eastAsia="zh-CN"/>
        </w:rPr>
        <w:t>.</w:t>
      </w:r>
    </w:p>
    <w:p w:rsidR="00DE7BB7" w:rsidRDefault="00951C19">
      <w:pPr>
        <w:pStyle w:val="a"/>
        <w:numPr>
          <w:ilvl w:val="0"/>
          <w:numId w:val="10"/>
        </w:numPr>
        <w:rPr>
          <w:i/>
          <w:lang w:eastAsia="zh-CN"/>
        </w:rPr>
      </w:pPr>
      <w:r>
        <w:rPr>
          <w:rFonts w:hint="eastAsia"/>
          <w:i/>
          <w:lang w:eastAsia="zh-CN"/>
        </w:rPr>
        <w:t>If the UE receives unicast and multicast, the sub</w:t>
      </w:r>
      <w:r>
        <w:rPr>
          <w:rFonts w:hint="eastAsia"/>
          <w:i/>
          <w:lang w:val="en-US" w:eastAsia="zh-CN"/>
        </w:rPr>
        <w:t>-</w:t>
      </w:r>
      <w:r>
        <w:rPr>
          <w:rFonts w:hint="eastAsia"/>
          <w:i/>
          <w:lang w:eastAsia="zh-CN"/>
        </w:rPr>
        <w:t>codebooks for unicast and multicast are generated separately, and then the multicast sub</w:t>
      </w:r>
      <w:r>
        <w:rPr>
          <w:rFonts w:hint="eastAsia"/>
          <w:i/>
          <w:lang w:val="en-US" w:eastAsia="zh-CN"/>
        </w:rPr>
        <w:t>-</w:t>
      </w:r>
      <w:r>
        <w:rPr>
          <w:rFonts w:hint="eastAsia"/>
          <w:i/>
          <w:lang w:eastAsia="zh-CN"/>
        </w:rPr>
        <w:t>codebook is concatenated after the unicast sub</w:t>
      </w:r>
      <w:r>
        <w:rPr>
          <w:rFonts w:hint="eastAsia"/>
          <w:i/>
          <w:lang w:val="en-US" w:eastAsia="zh-CN"/>
        </w:rPr>
        <w:t>-</w:t>
      </w:r>
      <w:r>
        <w:rPr>
          <w:rFonts w:hint="eastAsia"/>
          <w:i/>
          <w:lang w:eastAsia="zh-CN"/>
        </w:rPr>
        <w:t>codebook.</w:t>
      </w:r>
    </w:p>
    <w:p w:rsidR="00DE7BB7" w:rsidRDefault="00DE7BB7">
      <w:pPr>
        <w:rPr>
          <w:i/>
          <w:lang w:eastAsia="zh-CN"/>
        </w:rPr>
      </w:pPr>
    </w:p>
    <w:p w:rsidR="00DE7BB7" w:rsidRDefault="00951C19">
      <w:pPr>
        <w:rPr>
          <w:b/>
          <w:u w:val="single"/>
          <w:lang w:eastAsia="zh-CN"/>
        </w:rPr>
      </w:pPr>
      <w:r>
        <w:rPr>
          <w:b/>
          <w:u w:val="single"/>
          <w:lang w:eastAsia="zh-CN"/>
        </w:rPr>
        <w:t>Time domain overlap between MBS PUCCH</w:t>
      </w:r>
      <w:r>
        <w:rPr>
          <w:rFonts w:hint="eastAsia"/>
          <w:b/>
          <w:u w:val="single"/>
          <w:lang w:eastAsia="zh-CN"/>
        </w:rPr>
        <w:t>s</w:t>
      </w:r>
      <w:r>
        <w:rPr>
          <w:b/>
          <w:u w:val="single"/>
          <w:lang w:eastAsia="zh-CN"/>
        </w:rPr>
        <w:t xml:space="preserve"> </w:t>
      </w:r>
      <w:r>
        <w:rPr>
          <w:rFonts w:hint="eastAsia"/>
          <w:b/>
          <w:u w:val="single"/>
          <w:lang w:eastAsia="zh-CN"/>
        </w:rPr>
        <w:t xml:space="preserve">or between </w:t>
      </w:r>
      <w:r>
        <w:rPr>
          <w:b/>
          <w:u w:val="single"/>
          <w:lang w:eastAsia="zh-CN"/>
        </w:rPr>
        <w:t>MBS PUCCH and unicast PUCCH</w:t>
      </w:r>
    </w:p>
    <w:p w:rsidR="00DE7BB7" w:rsidRDefault="00951C19">
      <w:pPr>
        <w:rPr>
          <w:lang w:eastAsia="zh-CN"/>
        </w:rPr>
      </w:pPr>
      <w:r>
        <w:rPr>
          <w:rFonts w:hint="eastAsia"/>
          <w:lang w:eastAsia="zh-CN"/>
        </w:rPr>
        <w:t xml:space="preserve">In the RAN1#104-e meeting, the following agreement on PUCCH time-domain overlap was reached. But there are still some remaining </w:t>
      </w:r>
      <w:r>
        <w:rPr>
          <w:lang w:eastAsia="zh-CN"/>
        </w:rPr>
        <w:t>issues</w:t>
      </w:r>
      <w:r>
        <w:rPr>
          <w:rFonts w:hint="eastAsia"/>
          <w:lang w:eastAsia="zh-CN"/>
        </w:rPr>
        <w:t xml:space="preserve">, the following analysis is for these </w:t>
      </w:r>
      <w:r>
        <w:rPr>
          <w:lang w:eastAsia="zh-CN"/>
        </w:rPr>
        <w:t>issues</w:t>
      </w:r>
      <w:r>
        <w:rPr>
          <w:rFonts w:hint="eastAsia"/>
          <w:lang w:eastAsia="zh-CN"/>
        </w:rPr>
        <w:t>.</w:t>
      </w:r>
    </w:p>
    <w:tbl>
      <w:tblPr>
        <w:tblStyle w:val="af4"/>
        <w:tblW w:w="0" w:type="auto"/>
        <w:tblLook w:val="04A0" w:firstRow="1" w:lastRow="0" w:firstColumn="1" w:lastColumn="0" w:noHBand="0" w:noVBand="1"/>
      </w:tblPr>
      <w:tblGrid>
        <w:gridCol w:w="9628"/>
      </w:tblGrid>
      <w:tr w:rsidR="00DE7BB7">
        <w:tc>
          <w:tcPr>
            <w:tcW w:w="9854" w:type="dxa"/>
          </w:tcPr>
          <w:p w:rsidR="00DE7BB7" w:rsidRDefault="00951C19">
            <w:pPr>
              <w:overflowPunct/>
              <w:autoSpaceDE/>
              <w:autoSpaceDN/>
              <w:adjustRightInd/>
              <w:spacing w:before="0" w:after="0" w:line="240" w:lineRule="auto"/>
              <w:jc w:val="left"/>
              <w:textAlignment w:val="auto"/>
              <w:rPr>
                <w:rFonts w:ascii="Times" w:eastAsia="Batang" w:hAnsi="Times"/>
                <w:szCs w:val="24"/>
                <w:lang w:val="en-GB" w:eastAsia="zh-CN"/>
              </w:rPr>
            </w:pPr>
            <w:r>
              <w:rPr>
                <w:rFonts w:ascii="Times" w:eastAsia="Batang" w:hAnsi="Times"/>
                <w:szCs w:val="24"/>
                <w:highlight w:val="green"/>
                <w:lang w:val="en-GB" w:eastAsia="zh-CN"/>
              </w:rPr>
              <w:t>Agreement:</w:t>
            </w:r>
          </w:p>
          <w:p w:rsidR="00DE7BB7" w:rsidRDefault="00951C19">
            <w:pPr>
              <w:overflowPunct/>
              <w:autoSpaceDE/>
              <w:autoSpaceDN/>
              <w:adjustRightInd/>
              <w:spacing w:before="0" w:after="0" w:line="240" w:lineRule="auto"/>
              <w:jc w:val="left"/>
              <w:textAlignment w:val="auto"/>
              <w:rPr>
                <w:rFonts w:ascii="Times" w:eastAsia="Times New Roman" w:hAnsi="Times"/>
                <w:lang w:val="en-GB" w:eastAsia="zh-CN"/>
              </w:rPr>
            </w:pPr>
            <w:r>
              <w:rPr>
                <w:rFonts w:ascii="Times" w:eastAsia="Times New Roman" w:hAnsi="Times"/>
                <w:lang w:val="en-GB" w:eastAsia="zh-CN"/>
              </w:rPr>
              <w:t>For the cases of HARQ-ACK feedback (at least for ACK/NACK based feedback) is available for multicast and unicast for a given UE receiving multicast</w:t>
            </w:r>
            <w:r>
              <w:rPr>
                <w:rFonts w:ascii="Times" w:eastAsia="Times New Roman" w:hAnsi="Times" w:hint="eastAsia"/>
                <w:lang w:val="en-GB" w:eastAsia="zh-CN"/>
              </w:rPr>
              <w:t>,</w:t>
            </w:r>
            <w:r>
              <w:rPr>
                <w:rFonts w:ascii="Times" w:eastAsia="Times New Roman" w:hAnsi="Times"/>
                <w:lang w:val="en-GB" w:eastAsia="zh-CN"/>
              </w:rPr>
              <w:t xml:space="preserve"> for determining the PUCCH resource,</w:t>
            </w:r>
          </w:p>
          <w:p w:rsidR="00DE7BB7" w:rsidRDefault="00951C19">
            <w:pPr>
              <w:numPr>
                <w:ilvl w:val="0"/>
                <w:numId w:val="11"/>
              </w:numPr>
              <w:spacing w:before="0" w:after="0" w:line="240" w:lineRule="auto"/>
              <w:rPr>
                <w:rFonts w:eastAsia="Times New Roman"/>
                <w:lang w:val="en-GB" w:eastAsia="zh-CN"/>
              </w:rPr>
            </w:pPr>
            <w:r>
              <w:rPr>
                <w:rFonts w:eastAsia="Times New Roman"/>
                <w:lang w:val="en-GB" w:eastAsia="zh-CN"/>
              </w:rPr>
              <w:t xml:space="preserve">Support multiplexing for the same priority and prioritizing for different priorities at least </w:t>
            </w:r>
            <w:r>
              <w:rPr>
                <w:lang w:val="en-GB" w:eastAsia="ja-JP"/>
              </w:rPr>
              <w:t>when the corresponding PUCCH resources overlap in</w:t>
            </w:r>
            <w:r>
              <w:rPr>
                <w:rFonts w:eastAsia="Times New Roman"/>
                <w:lang w:val="en-GB" w:eastAsia="zh-CN"/>
              </w:rPr>
              <w:t xml:space="preserve"> time in a slot. </w:t>
            </w:r>
          </w:p>
          <w:p w:rsidR="00DE7BB7" w:rsidRDefault="00951C19">
            <w:pPr>
              <w:numPr>
                <w:ilvl w:val="1"/>
                <w:numId w:val="11"/>
              </w:numPr>
              <w:spacing w:before="0" w:after="0" w:line="240" w:lineRule="auto"/>
              <w:rPr>
                <w:rFonts w:eastAsia="Times New Roman"/>
                <w:lang w:val="en-GB" w:eastAsia="zh-CN"/>
              </w:rPr>
            </w:pPr>
            <w:r>
              <w:rPr>
                <w:rFonts w:eastAsia="Times New Roman"/>
                <w:lang w:val="en-GB" w:eastAsia="zh-CN"/>
              </w:rPr>
              <w:t>FFS whether it is subject to UE capability.</w:t>
            </w:r>
          </w:p>
          <w:p w:rsidR="00DE7BB7" w:rsidRDefault="00951C19">
            <w:pPr>
              <w:numPr>
                <w:ilvl w:val="0"/>
                <w:numId w:val="11"/>
              </w:numPr>
              <w:spacing w:before="0" w:after="0" w:line="240" w:lineRule="auto"/>
              <w:rPr>
                <w:rFonts w:eastAsia="Times New Roman"/>
                <w:lang w:val="en-GB" w:eastAsia="zh-CN"/>
              </w:rPr>
            </w:pPr>
            <w:r>
              <w:rPr>
                <w:rFonts w:eastAsia="Times New Roman"/>
                <w:lang w:val="en-GB" w:eastAsia="zh-CN"/>
              </w:rPr>
              <w:t xml:space="preserve">FFS the case of </w:t>
            </w:r>
            <w:r>
              <w:rPr>
                <w:lang w:val="en-GB" w:eastAsia="ja-JP"/>
              </w:rPr>
              <w:t>non-overlapping PUCCHs resources for HARQ-ACK in the same slot.</w:t>
            </w:r>
          </w:p>
          <w:p w:rsidR="00DE7BB7" w:rsidRDefault="00951C19">
            <w:pPr>
              <w:numPr>
                <w:ilvl w:val="0"/>
                <w:numId w:val="11"/>
              </w:numPr>
              <w:spacing w:before="0" w:after="0" w:line="240" w:lineRule="auto"/>
              <w:rPr>
                <w:rFonts w:eastAsia="Times New Roman"/>
                <w:lang w:val="en-GB" w:eastAsia="zh-CN"/>
              </w:rPr>
            </w:pPr>
            <w:r>
              <w:rPr>
                <w:rFonts w:eastAsia="Times New Roman"/>
                <w:lang w:val="en-GB" w:eastAsia="zh-CN"/>
              </w:rPr>
              <w:t>FFS whether sub-slot based PUCCH transmission for HARQ-ACK is supported</w:t>
            </w:r>
            <w:r>
              <w:rPr>
                <w:lang w:val="en-GB" w:eastAsia="ja-JP"/>
              </w:rPr>
              <w:t>.</w:t>
            </w:r>
          </w:p>
          <w:p w:rsidR="00DE7BB7" w:rsidRDefault="00951C19">
            <w:pPr>
              <w:numPr>
                <w:ilvl w:val="0"/>
                <w:numId w:val="11"/>
              </w:numPr>
              <w:spacing w:before="0" w:after="0" w:line="240" w:lineRule="auto"/>
              <w:rPr>
                <w:lang w:eastAsia="zh-CN"/>
              </w:rPr>
            </w:pPr>
            <w:r>
              <w:rPr>
                <w:rFonts w:eastAsia="Times New Roman"/>
                <w:lang w:val="en-GB" w:eastAsia="zh-CN"/>
              </w:rPr>
              <w:t xml:space="preserve">FFS the case of HARQ-ACK feedback for multicast and other UCI for unicast. </w:t>
            </w:r>
          </w:p>
        </w:tc>
      </w:tr>
    </w:tbl>
    <w:p w:rsidR="00DE7BB7" w:rsidRDefault="00DE7BB7">
      <w:pPr>
        <w:rPr>
          <w:lang w:val="en-GB" w:eastAsia="zh-CN"/>
        </w:rPr>
      </w:pPr>
    </w:p>
    <w:p w:rsidR="00DE7BB7" w:rsidRDefault="00951C19">
      <w:pPr>
        <w:numPr>
          <w:ilvl w:val="0"/>
          <w:numId w:val="14"/>
        </w:numPr>
        <w:rPr>
          <w:lang w:val="en-GB" w:eastAsia="zh-CN"/>
        </w:rPr>
      </w:pPr>
      <w:r>
        <w:rPr>
          <w:lang w:val="en-GB" w:eastAsia="zh-CN"/>
        </w:rPr>
        <w:t xml:space="preserve">The case of </w:t>
      </w:r>
      <w:r>
        <w:rPr>
          <w:lang w:val="en-GB" w:eastAsia="ja-JP"/>
        </w:rPr>
        <w:t>non-overlapping PUCCHs resources for HARQ-ACK in the same</w:t>
      </w:r>
      <w:r>
        <w:rPr>
          <w:rFonts w:hint="eastAsia"/>
          <w:lang w:eastAsia="zh-CN"/>
        </w:rPr>
        <w:t xml:space="preserve"> UL</w:t>
      </w:r>
      <w:r>
        <w:rPr>
          <w:lang w:val="en-GB" w:eastAsia="ja-JP"/>
        </w:rPr>
        <w:t xml:space="preserve"> slot</w:t>
      </w:r>
      <w:r>
        <w:rPr>
          <w:rFonts w:hint="eastAsia"/>
          <w:lang w:eastAsia="zh-CN"/>
        </w:rPr>
        <w:t>/</w:t>
      </w:r>
      <w:proofErr w:type="spellStart"/>
      <w:r>
        <w:rPr>
          <w:rFonts w:hint="eastAsia"/>
          <w:lang w:eastAsia="zh-CN"/>
        </w:rPr>
        <w:t>subslot</w:t>
      </w:r>
      <w:proofErr w:type="spellEnd"/>
      <w:r>
        <w:rPr>
          <w:lang w:val="en-GB" w:eastAsia="ja-JP"/>
        </w:rPr>
        <w:t>.</w:t>
      </w:r>
    </w:p>
    <w:p w:rsidR="00DE7BB7" w:rsidRDefault="00951C19">
      <w:pPr>
        <w:rPr>
          <w:lang w:eastAsia="zh-CN"/>
        </w:rPr>
      </w:pPr>
      <w:r>
        <w:rPr>
          <w:rFonts w:hint="eastAsia"/>
          <w:lang w:eastAsia="zh-CN"/>
        </w:rPr>
        <w:t xml:space="preserve">In unicast, only one HARQ-ACK PUCCH </w:t>
      </w:r>
      <w:r>
        <w:rPr>
          <w:rFonts w:eastAsia="Times New Roman"/>
          <w:lang w:val="en-GB" w:eastAsia="zh-CN"/>
        </w:rPr>
        <w:t>for the same priority</w:t>
      </w:r>
      <w:r>
        <w:rPr>
          <w:rFonts w:eastAsia="Times New Roman" w:hint="eastAsia"/>
          <w:lang w:eastAsia="zh-CN"/>
        </w:rPr>
        <w:t xml:space="preserve"> </w:t>
      </w:r>
      <w:r>
        <w:rPr>
          <w:rFonts w:hint="eastAsia"/>
          <w:lang w:eastAsia="zh-CN"/>
        </w:rPr>
        <w:t xml:space="preserve">can be transmitted in one UL slot. Note that if the UL </w:t>
      </w:r>
      <w:proofErr w:type="spellStart"/>
      <w:r>
        <w:rPr>
          <w:rFonts w:hint="eastAsia"/>
          <w:lang w:eastAsia="zh-CN"/>
        </w:rPr>
        <w:t>subslot</w:t>
      </w:r>
      <w:proofErr w:type="spellEnd"/>
      <w:r>
        <w:rPr>
          <w:rFonts w:hint="eastAsia"/>
          <w:lang w:eastAsia="zh-CN"/>
        </w:rPr>
        <w:t xml:space="preserve"> is configured for PUCCH, the number of symbols contained in a UL slot is equal to the number of symbols in the UL </w:t>
      </w:r>
      <w:proofErr w:type="spellStart"/>
      <w:r>
        <w:rPr>
          <w:rFonts w:hint="eastAsia"/>
          <w:lang w:eastAsia="zh-CN"/>
        </w:rPr>
        <w:t>subslot</w:t>
      </w:r>
      <w:proofErr w:type="spellEnd"/>
      <w:r>
        <w:rPr>
          <w:rFonts w:hint="eastAsia"/>
          <w:lang w:eastAsia="zh-CN"/>
        </w:rPr>
        <w:t>. This is the overriding mechanism of HARQ-ACK PUCCH in UL slot, that is, in the same UL slot, the following HARQ-ACK PUCCH can replace the previous HARQ-ACK PUCCH.</w:t>
      </w:r>
      <w:r>
        <w:rPr>
          <w:lang w:eastAsia="zh-CN"/>
        </w:rPr>
        <w:t xml:space="preserve"> </w:t>
      </w:r>
      <w:r>
        <w:rPr>
          <w:rFonts w:hint="eastAsia"/>
          <w:lang w:eastAsia="zh-CN"/>
        </w:rPr>
        <w:t>For a UE receiving multicast, this overriding mechanism should be used for the same priority. In one UL slot, only one HARQ-ACK PUCCH for the same priority can be transmitted for multicast.</w:t>
      </w:r>
    </w:p>
    <w:p w:rsidR="00DE7BB7" w:rsidRDefault="00951C19">
      <w:pPr>
        <w:rPr>
          <w:lang w:eastAsia="zh-CN"/>
        </w:rPr>
      </w:pPr>
      <w:r>
        <w:rPr>
          <w:rFonts w:hint="eastAsia"/>
          <w:lang w:eastAsia="zh-CN"/>
        </w:rPr>
        <w:t xml:space="preserve">For a UE receiving unicast and multicast, if HARQ-ACK PUCCH for unicast and HARQ-ACK PUCCH for multicast are indicated in the same UL slot, then these two HARQ-ACK PUCCHs should be determined independently first, and then be </w:t>
      </w:r>
      <w:r>
        <w:rPr>
          <w:rFonts w:eastAsia="Times New Roman"/>
          <w:lang w:val="en-GB" w:eastAsia="zh-CN"/>
        </w:rPr>
        <w:t>multiplex</w:t>
      </w:r>
      <w:proofErr w:type="spellStart"/>
      <w:r>
        <w:rPr>
          <w:rFonts w:eastAsia="Times New Roman" w:hint="eastAsia"/>
          <w:lang w:eastAsia="zh-CN"/>
        </w:rPr>
        <w:t>ed</w:t>
      </w:r>
      <w:proofErr w:type="spellEnd"/>
      <w:r>
        <w:rPr>
          <w:rFonts w:eastAsia="Times New Roman"/>
          <w:lang w:val="en-GB" w:eastAsia="zh-CN"/>
        </w:rPr>
        <w:t xml:space="preserve"> </w:t>
      </w:r>
      <w:r>
        <w:rPr>
          <w:rFonts w:hint="eastAsia"/>
          <w:lang w:eastAsia="zh-CN"/>
        </w:rPr>
        <w:t xml:space="preserve">for the same priority. The multiplexed PUCCH resource is determined based on the PRI in the last DCI corresponding to the unicast HARQ-ACK PUCCH. </w:t>
      </w:r>
      <w:r>
        <w:rPr>
          <w:lang w:eastAsia="zh-CN"/>
        </w:rPr>
        <w:t>With this, even for UEs receiving multicast</w:t>
      </w:r>
      <w:r>
        <w:rPr>
          <w:rFonts w:hint="eastAsia"/>
          <w:lang w:eastAsia="zh-CN"/>
        </w:rPr>
        <w:t xml:space="preserve"> scheduled by a same group-common PDCCH</w:t>
      </w:r>
      <w:r>
        <w:rPr>
          <w:lang w:eastAsia="zh-CN"/>
        </w:rPr>
        <w:t>, they can have separate indication of K1 and PRI</w:t>
      </w:r>
      <w:r>
        <w:rPr>
          <w:rFonts w:hint="eastAsia"/>
          <w:lang w:eastAsia="zh-CN"/>
        </w:rPr>
        <w:t xml:space="preserve"> in their UE specific PDCCH for unicast</w:t>
      </w:r>
      <w:r>
        <w:rPr>
          <w:lang w:eastAsia="zh-CN"/>
        </w:rPr>
        <w:t>.</w:t>
      </w:r>
    </w:p>
    <w:p w:rsidR="00DE7BB7" w:rsidRDefault="00951C19">
      <w:pPr>
        <w:rPr>
          <w:i/>
          <w:iCs/>
          <w:lang w:eastAsia="zh-CN"/>
        </w:rPr>
      </w:pPr>
      <w:bookmarkStart w:id="5" w:name="OLE_LINK7"/>
      <w:r>
        <w:rPr>
          <w:b/>
          <w:i/>
          <w:lang w:eastAsia="zh-CN"/>
        </w:rPr>
        <w:t xml:space="preserve">Proposal </w:t>
      </w:r>
      <w:bookmarkEnd w:id="5"/>
      <w:r>
        <w:rPr>
          <w:rFonts w:hint="eastAsia"/>
          <w:b/>
          <w:i/>
          <w:lang w:eastAsia="zh-CN"/>
        </w:rPr>
        <w:t>4</w:t>
      </w:r>
      <w:r>
        <w:rPr>
          <w:b/>
          <w:bCs/>
          <w:i/>
          <w:lang w:eastAsia="zh-CN"/>
        </w:rPr>
        <w:t>:</w:t>
      </w:r>
      <w:r>
        <w:rPr>
          <w:i/>
          <w:lang w:eastAsia="zh-CN"/>
        </w:rPr>
        <w:t xml:space="preserve"> Regarding </w:t>
      </w:r>
      <w:r>
        <w:rPr>
          <w:rFonts w:hint="eastAsia"/>
          <w:i/>
          <w:lang w:eastAsia="zh-CN"/>
        </w:rPr>
        <w:t>t</w:t>
      </w:r>
      <w:r>
        <w:rPr>
          <w:i/>
          <w:iCs/>
          <w:lang w:val="en-GB" w:eastAsia="zh-CN"/>
        </w:rPr>
        <w:t xml:space="preserve">he case of </w:t>
      </w:r>
      <w:r>
        <w:rPr>
          <w:i/>
          <w:iCs/>
          <w:lang w:val="en-GB" w:eastAsia="ja-JP"/>
        </w:rPr>
        <w:t xml:space="preserve">non-overlapping PUCCHs resources for HARQ-ACK in the same </w:t>
      </w:r>
      <w:r>
        <w:rPr>
          <w:rFonts w:hint="eastAsia"/>
          <w:i/>
          <w:iCs/>
          <w:lang w:eastAsia="zh-CN"/>
        </w:rPr>
        <w:t xml:space="preserve">UL </w:t>
      </w:r>
      <w:r>
        <w:rPr>
          <w:i/>
          <w:iCs/>
          <w:lang w:val="en-GB" w:eastAsia="ja-JP"/>
        </w:rPr>
        <w:t>slot</w:t>
      </w:r>
      <w:r>
        <w:rPr>
          <w:rFonts w:hint="eastAsia"/>
          <w:i/>
          <w:iCs/>
          <w:lang w:eastAsia="zh-CN"/>
        </w:rPr>
        <w:t>:</w:t>
      </w:r>
    </w:p>
    <w:p w:rsidR="00DE7BB7" w:rsidRDefault="00951C19">
      <w:pPr>
        <w:pStyle w:val="a"/>
        <w:numPr>
          <w:ilvl w:val="0"/>
          <w:numId w:val="10"/>
        </w:numPr>
        <w:rPr>
          <w:i/>
          <w:lang w:eastAsia="zh-CN"/>
        </w:rPr>
      </w:pPr>
      <w:r>
        <w:rPr>
          <w:i/>
          <w:lang w:val="en-US" w:eastAsia="zh-CN"/>
        </w:rPr>
        <w:t xml:space="preserve">HARQ-ACK PUCCH </w:t>
      </w:r>
      <w:r>
        <w:rPr>
          <w:i/>
          <w:lang w:eastAsia="zh-CN"/>
        </w:rPr>
        <w:t xml:space="preserve">overriding mechanism should be </w:t>
      </w:r>
      <w:r>
        <w:rPr>
          <w:i/>
          <w:lang w:val="en-US" w:eastAsia="zh-CN"/>
        </w:rPr>
        <w:t>re</w:t>
      </w:r>
      <w:r>
        <w:rPr>
          <w:i/>
          <w:lang w:eastAsia="zh-CN"/>
        </w:rPr>
        <w:t>used for</w:t>
      </w:r>
      <w:r>
        <w:rPr>
          <w:i/>
          <w:lang w:val="en-US" w:eastAsia="zh-CN"/>
        </w:rPr>
        <w:t xml:space="preserve"> </w:t>
      </w:r>
      <w:r>
        <w:rPr>
          <w:i/>
          <w:lang w:eastAsia="zh-CN"/>
        </w:rPr>
        <w:t>multicast</w:t>
      </w:r>
      <w:r>
        <w:rPr>
          <w:i/>
          <w:lang w:val="en-US" w:eastAsia="zh-CN"/>
        </w:rPr>
        <w:t xml:space="preserve"> with </w:t>
      </w:r>
      <w:r>
        <w:rPr>
          <w:i/>
          <w:lang w:eastAsia="zh-CN"/>
        </w:rPr>
        <w:t>the same priority.</w:t>
      </w:r>
    </w:p>
    <w:p w:rsidR="00DE7BB7" w:rsidRDefault="00951C19">
      <w:pPr>
        <w:pStyle w:val="a"/>
        <w:numPr>
          <w:ilvl w:val="0"/>
          <w:numId w:val="10"/>
        </w:numPr>
        <w:rPr>
          <w:i/>
          <w:lang w:val="en-US" w:eastAsia="zh-CN"/>
        </w:rPr>
      </w:pPr>
      <w:proofErr w:type="gramStart"/>
      <w:r>
        <w:rPr>
          <w:i/>
          <w:lang w:val="en-US" w:eastAsia="zh-CN"/>
        </w:rPr>
        <w:lastRenderedPageBreak/>
        <w:t>if</w:t>
      </w:r>
      <w:proofErr w:type="gramEnd"/>
      <w:r>
        <w:rPr>
          <w:i/>
          <w:lang w:val="en-US" w:eastAsia="zh-CN"/>
        </w:rPr>
        <w:t xml:space="preserve"> HARQ-ACK PUCCH for unicast and HARQ-ACK PUCCH for multicast are determined in the same UL slot, then they should be </w:t>
      </w:r>
      <w:r>
        <w:rPr>
          <w:i/>
          <w:lang w:eastAsia="zh-CN"/>
        </w:rPr>
        <w:t>multiplex</w:t>
      </w:r>
      <w:proofErr w:type="spellStart"/>
      <w:r>
        <w:rPr>
          <w:i/>
          <w:lang w:val="en-US" w:eastAsia="zh-CN"/>
        </w:rPr>
        <w:t>ed</w:t>
      </w:r>
      <w:proofErr w:type="spellEnd"/>
      <w:r>
        <w:rPr>
          <w:i/>
          <w:lang w:eastAsia="zh-CN"/>
        </w:rPr>
        <w:t xml:space="preserve"> </w:t>
      </w:r>
      <w:r>
        <w:rPr>
          <w:i/>
          <w:lang w:val="en-US" w:eastAsia="zh-CN"/>
        </w:rPr>
        <w:t>for the same priority (regardless of whether they overlap in the time domain).</w:t>
      </w:r>
    </w:p>
    <w:p w:rsidR="00DE7BB7" w:rsidRDefault="00951C19">
      <w:pPr>
        <w:numPr>
          <w:ilvl w:val="1"/>
          <w:numId w:val="15"/>
        </w:numPr>
        <w:adjustRightInd/>
        <w:snapToGrid w:val="0"/>
        <w:spacing w:after="0"/>
        <w:contextualSpacing/>
        <w:textAlignment w:val="auto"/>
        <w:rPr>
          <w:rFonts w:eastAsia="Batang"/>
          <w:i/>
          <w:iCs/>
          <w:lang w:eastAsia="zh-CN"/>
        </w:rPr>
      </w:pPr>
      <w:r>
        <w:rPr>
          <w:rFonts w:eastAsia="Batang"/>
          <w:i/>
          <w:iCs/>
          <w:lang w:eastAsia="zh-CN"/>
        </w:rPr>
        <w:t>The multiplexed PUCCH resource is determined based on the PRI in the last DCI corresponding to the unicast HARQ-ACK PUCCH.</w:t>
      </w:r>
    </w:p>
    <w:p w:rsidR="00DE7BB7" w:rsidRDefault="00951C19">
      <w:pPr>
        <w:pStyle w:val="a"/>
        <w:numPr>
          <w:ilvl w:val="0"/>
          <w:numId w:val="10"/>
        </w:numPr>
        <w:rPr>
          <w:i/>
          <w:lang w:eastAsia="zh-CN"/>
        </w:rPr>
      </w:pPr>
      <w:proofErr w:type="gramStart"/>
      <w:r>
        <w:rPr>
          <w:i/>
          <w:lang w:eastAsia="zh-CN"/>
        </w:rPr>
        <w:t>sub-slot</w:t>
      </w:r>
      <w:proofErr w:type="gramEnd"/>
      <w:r>
        <w:rPr>
          <w:i/>
          <w:lang w:eastAsia="zh-CN"/>
        </w:rPr>
        <w:t xml:space="preserve"> based PUCCH transmission for HARQ-ACK is supported</w:t>
      </w:r>
      <w:r>
        <w:rPr>
          <w:rFonts w:hint="eastAsia"/>
          <w:i/>
          <w:lang w:val="en-US" w:eastAsia="zh-CN"/>
        </w:rPr>
        <w:t>.</w:t>
      </w:r>
    </w:p>
    <w:p w:rsidR="00DE7BB7" w:rsidRDefault="00DE7BB7">
      <w:pPr>
        <w:rPr>
          <w:rFonts w:eastAsia="Times New Roman"/>
          <w:lang w:eastAsia="zh-CN"/>
        </w:rPr>
      </w:pPr>
    </w:p>
    <w:p w:rsidR="00DE7BB7" w:rsidRDefault="00951C19">
      <w:pPr>
        <w:numPr>
          <w:ilvl w:val="0"/>
          <w:numId w:val="14"/>
        </w:numPr>
        <w:rPr>
          <w:lang w:eastAsia="zh-CN"/>
        </w:rPr>
      </w:pPr>
      <w:r>
        <w:rPr>
          <w:lang w:val="en-GB" w:eastAsia="zh-CN"/>
        </w:rPr>
        <w:t>The case of HARQ-ACK feedback for multicast and other UCI for unicast</w:t>
      </w:r>
    </w:p>
    <w:p w:rsidR="00DE7BB7" w:rsidRDefault="00951C19">
      <w:pPr>
        <w:rPr>
          <w:iCs/>
          <w:lang w:eastAsia="zh-CN"/>
        </w:rPr>
      </w:pPr>
      <w:r>
        <w:rPr>
          <w:rFonts w:hint="eastAsia"/>
          <w:iCs/>
          <w:lang w:eastAsia="zh-CN"/>
        </w:rPr>
        <w:t xml:space="preserve">If HARQ-ACK for multicast overlaps with other UCI (such as SR/CSI) for unicast in a UL slot in the time domain, the existing multiplexing mechanism in unicast can be reused, </w:t>
      </w:r>
      <w:r>
        <w:rPr>
          <w:iCs/>
          <w:lang w:eastAsia="zh-CN"/>
        </w:rPr>
        <w:t>where the</w:t>
      </w:r>
      <w:r>
        <w:rPr>
          <w:rFonts w:hint="eastAsia"/>
          <w:iCs/>
          <w:lang w:eastAsia="zh-CN"/>
        </w:rPr>
        <w:t xml:space="preserve"> HARQ-ACK for multicast can be treated as HARQ-ACK of unicast.</w:t>
      </w:r>
    </w:p>
    <w:p w:rsidR="00DE7BB7" w:rsidRDefault="00DE7BB7">
      <w:pPr>
        <w:rPr>
          <w:i/>
          <w:lang w:eastAsia="zh-CN"/>
        </w:rPr>
      </w:pPr>
    </w:p>
    <w:p w:rsidR="00DE7BB7" w:rsidRDefault="00951C19">
      <w:pPr>
        <w:pStyle w:val="2"/>
        <w:rPr>
          <w:lang w:eastAsia="zh-CN"/>
        </w:rPr>
      </w:pPr>
      <w:r>
        <w:rPr>
          <w:rFonts w:hint="eastAsia"/>
          <w:lang w:eastAsia="zh-CN"/>
        </w:rPr>
        <w:t>NACK-only</w:t>
      </w:r>
      <w:r>
        <w:rPr>
          <w:lang w:eastAsia="zh-CN"/>
        </w:rPr>
        <w:t xml:space="preserve"> feedback</w:t>
      </w:r>
    </w:p>
    <w:p w:rsidR="00DE7BB7" w:rsidRDefault="00951C19">
      <w:pPr>
        <w:rPr>
          <w:lang w:eastAsia="zh-CN"/>
        </w:rPr>
      </w:pPr>
      <w:r>
        <w:rPr>
          <w:lang w:eastAsia="zh-CN"/>
        </w:rPr>
        <w:t xml:space="preserve">For </w:t>
      </w:r>
      <w:bookmarkStart w:id="6" w:name="OLE_LINK1"/>
      <w:r>
        <w:rPr>
          <w:rFonts w:hint="eastAsia"/>
          <w:lang w:eastAsia="zh-CN"/>
        </w:rPr>
        <w:t>NACK-only</w:t>
      </w:r>
      <w:r>
        <w:rPr>
          <w:lang w:eastAsia="zh-CN"/>
        </w:rPr>
        <w:t xml:space="preserve"> feedback</w:t>
      </w:r>
      <w:bookmarkEnd w:id="6"/>
      <w:r>
        <w:rPr>
          <w:lang w:eastAsia="zh-CN"/>
        </w:rPr>
        <w:t xml:space="preserve">, different UEs in an MBS group can share the same PUCCH resource. PUCCH resources can be configured per MBS service. The UE receiving the MBS service can feed back in the corresponding PUCCH resource. </w:t>
      </w:r>
    </w:p>
    <w:p w:rsidR="00DE7BB7" w:rsidRDefault="00951C19">
      <w:pPr>
        <w:rPr>
          <w:b/>
          <w:u w:val="single"/>
          <w:lang w:eastAsia="zh-CN"/>
        </w:rPr>
      </w:pPr>
      <w:r>
        <w:rPr>
          <w:b/>
          <w:u w:val="single"/>
          <w:lang w:eastAsia="zh-CN"/>
        </w:rPr>
        <w:t xml:space="preserve">PUCCH resources for </w:t>
      </w:r>
      <w:r>
        <w:rPr>
          <w:rFonts w:hint="eastAsia"/>
          <w:b/>
          <w:u w:val="single"/>
          <w:lang w:eastAsia="zh-CN"/>
        </w:rPr>
        <w:t>NACK-only</w:t>
      </w:r>
      <w:r>
        <w:rPr>
          <w:b/>
          <w:u w:val="single"/>
          <w:lang w:eastAsia="zh-CN"/>
        </w:rPr>
        <w:t xml:space="preserve"> feedback</w:t>
      </w:r>
    </w:p>
    <w:p w:rsidR="00DE7BB7" w:rsidRDefault="00951C19">
      <w:pPr>
        <w:rPr>
          <w:lang w:eastAsia="zh-CN"/>
        </w:rPr>
      </w:pPr>
      <w:r>
        <w:rPr>
          <w:rFonts w:hint="eastAsia"/>
          <w:lang w:eastAsia="zh-CN"/>
        </w:rPr>
        <w:t xml:space="preserve">Since </w:t>
      </w:r>
      <w:r>
        <w:rPr>
          <w:lang w:eastAsia="zh-CN"/>
        </w:rPr>
        <w:t xml:space="preserve">it is impossible for </w:t>
      </w:r>
      <w:r>
        <w:rPr>
          <w:rFonts w:hint="eastAsia"/>
          <w:lang w:eastAsia="zh-CN"/>
        </w:rPr>
        <w:t xml:space="preserve">NACK-only feedback </w:t>
      </w:r>
      <w:r>
        <w:rPr>
          <w:lang w:eastAsia="zh-CN"/>
        </w:rPr>
        <w:t>to construct</w:t>
      </w:r>
      <w:r>
        <w:rPr>
          <w:rFonts w:hint="eastAsia"/>
          <w:lang w:eastAsia="zh-CN"/>
        </w:rPr>
        <w:t xml:space="preserve"> HARQ-ACK codebook, it will increase the number of feedback</w:t>
      </w:r>
      <w:r>
        <w:rPr>
          <w:lang w:eastAsia="zh-CN"/>
        </w:rPr>
        <w:t>s (i.e., UE can only transmit one bit information each time)</w:t>
      </w:r>
      <w:r>
        <w:rPr>
          <w:rFonts w:hint="eastAsia"/>
          <w:lang w:eastAsia="zh-CN"/>
        </w:rPr>
        <w:t xml:space="preserve">, which is not </w:t>
      </w:r>
      <w:r>
        <w:rPr>
          <w:lang w:eastAsia="zh-CN"/>
        </w:rPr>
        <w:t xml:space="preserve">beneficial to save PUCCH resources in the time domain. If </w:t>
      </w:r>
      <w:r>
        <w:rPr>
          <w:rFonts w:hint="eastAsia"/>
          <w:lang w:eastAsia="zh-CN"/>
        </w:rPr>
        <w:t>NACK-only</w:t>
      </w:r>
      <w:r>
        <w:rPr>
          <w:lang w:eastAsia="zh-CN"/>
        </w:rPr>
        <w:t xml:space="preserve"> feedback is supported, then RAN1 should study some ways to save PUCCH resources in the time domain.</w:t>
      </w:r>
    </w:p>
    <w:p w:rsidR="00DE7BB7" w:rsidRDefault="00951C19">
      <w:pPr>
        <w:rPr>
          <w:lang w:eastAsia="zh-CN"/>
        </w:rPr>
      </w:pPr>
      <w:r>
        <w:rPr>
          <w:rFonts w:hint="eastAsia"/>
          <w:lang w:eastAsia="zh-CN"/>
        </w:rPr>
        <w:t xml:space="preserve">For example, consider that PUCCH resources for NACK </w:t>
      </w:r>
      <w:r>
        <w:rPr>
          <w:lang w:eastAsia="zh-CN"/>
        </w:rPr>
        <w:t xml:space="preserve">can </w:t>
      </w:r>
      <w:r>
        <w:rPr>
          <w:rFonts w:hint="eastAsia"/>
          <w:lang w:eastAsia="zh-CN"/>
        </w:rPr>
        <w:t>only be configured per MBS service. If an MBS service is configured with NACK-only PUCCH resource, all UEs receiving the MBS service can feed back NACK in the NACK-only PUCCH resource. In order to increase flexibility, it should be allowed to configure multiple NACK-only PUCCH resources for one MBS service.</w:t>
      </w:r>
    </w:p>
    <w:p w:rsidR="00DE7BB7" w:rsidRDefault="00951C19">
      <w:pPr>
        <w:rPr>
          <w:lang w:eastAsia="zh-CN"/>
        </w:rPr>
      </w:pPr>
      <w:r>
        <w:rPr>
          <w:rFonts w:hint="eastAsia"/>
          <w:lang w:eastAsia="zh-CN"/>
        </w:rPr>
        <w:t>Regarding the PUCCH format applicable to NACK-only, it should be supported at least by PUCCH format 0. In addition, in order to obtain greater coverage for PUCCH format 0, it should be considered to enhance PUCCH format 0 through PUCCH repetition.</w:t>
      </w:r>
    </w:p>
    <w:p w:rsidR="00DE7BB7" w:rsidRDefault="00951C19">
      <w:pPr>
        <w:rPr>
          <w:i/>
          <w:lang w:eastAsia="zh-CN"/>
        </w:rPr>
      </w:pPr>
      <w:r>
        <w:rPr>
          <w:b/>
          <w:bCs/>
          <w:i/>
          <w:lang w:eastAsia="zh-CN"/>
        </w:rPr>
        <w:t>Proposal 5:</w:t>
      </w:r>
      <w:r>
        <w:rPr>
          <w:i/>
          <w:lang w:eastAsia="zh-CN"/>
        </w:rPr>
        <w:t xml:space="preserve"> If </w:t>
      </w:r>
      <w:r>
        <w:rPr>
          <w:rFonts w:hint="eastAsia"/>
          <w:i/>
          <w:lang w:eastAsia="zh-CN"/>
        </w:rPr>
        <w:t>NACK-only</w:t>
      </w:r>
      <w:r>
        <w:rPr>
          <w:i/>
          <w:lang w:eastAsia="zh-CN"/>
        </w:rPr>
        <w:t xml:space="preserve"> feedback is supported for MBS,</w:t>
      </w:r>
    </w:p>
    <w:p w:rsidR="00DE7BB7" w:rsidRDefault="00951C19">
      <w:pPr>
        <w:pStyle w:val="a"/>
        <w:numPr>
          <w:ilvl w:val="0"/>
          <w:numId w:val="16"/>
        </w:numPr>
        <w:rPr>
          <w:i/>
          <w:lang w:eastAsia="zh-CN"/>
        </w:rPr>
      </w:pPr>
      <w:r>
        <w:rPr>
          <w:i/>
          <w:lang w:val="en-US" w:eastAsia="zh-CN"/>
        </w:rPr>
        <w:t>PUCCH resource configuration per MBS service is supported.</w:t>
      </w:r>
    </w:p>
    <w:p w:rsidR="00DE7BB7" w:rsidRDefault="00951C19">
      <w:pPr>
        <w:pStyle w:val="a"/>
        <w:numPr>
          <w:ilvl w:val="0"/>
          <w:numId w:val="16"/>
        </w:numPr>
        <w:rPr>
          <w:i/>
          <w:lang w:eastAsia="zh-CN"/>
        </w:rPr>
      </w:pPr>
      <w:r>
        <w:rPr>
          <w:i/>
          <w:lang w:val="en-US" w:eastAsia="zh-CN"/>
        </w:rPr>
        <w:t xml:space="preserve">PUCCH format 0 is supported for </w:t>
      </w:r>
      <w:r>
        <w:rPr>
          <w:rFonts w:hint="eastAsia"/>
          <w:i/>
          <w:lang w:val="en-US" w:eastAsia="zh-CN"/>
        </w:rPr>
        <w:t>NACK-only</w:t>
      </w:r>
      <w:r>
        <w:rPr>
          <w:i/>
          <w:lang w:val="en-US" w:eastAsia="zh-CN"/>
        </w:rPr>
        <w:t xml:space="preserve"> feedback.</w:t>
      </w:r>
    </w:p>
    <w:p w:rsidR="00DE7BB7" w:rsidRDefault="00951C19">
      <w:pPr>
        <w:pStyle w:val="a"/>
        <w:numPr>
          <w:ilvl w:val="0"/>
          <w:numId w:val="16"/>
        </w:numPr>
        <w:rPr>
          <w:i/>
          <w:lang w:eastAsia="zh-CN"/>
        </w:rPr>
      </w:pPr>
      <w:r>
        <w:rPr>
          <w:i/>
          <w:lang w:val="en-US" w:eastAsia="zh-CN"/>
        </w:rPr>
        <w:t>PUCCH format 0 supports PUCCH repetition.</w:t>
      </w:r>
    </w:p>
    <w:p w:rsidR="00DE7BB7" w:rsidRDefault="00DE7BB7">
      <w:pPr>
        <w:pStyle w:val="a"/>
        <w:numPr>
          <w:ilvl w:val="255"/>
          <w:numId w:val="0"/>
        </w:numPr>
        <w:ind w:left="200"/>
        <w:rPr>
          <w:i/>
          <w:lang w:eastAsia="zh-CN"/>
        </w:rPr>
      </w:pPr>
    </w:p>
    <w:p w:rsidR="00DE7BB7" w:rsidRDefault="00951C19">
      <w:pPr>
        <w:rPr>
          <w:b/>
          <w:u w:val="single"/>
          <w:lang w:eastAsia="zh-CN"/>
        </w:rPr>
      </w:pPr>
      <w:r>
        <w:rPr>
          <w:b/>
          <w:u w:val="single"/>
          <w:lang w:eastAsia="zh-CN"/>
        </w:rPr>
        <w:t>Time domain o</w:t>
      </w:r>
      <w:r>
        <w:rPr>
          <w:rFonts w:hint="eastAsia"/>
          <w:b/>
          <w:u w:val="single"/>
          <w:lang w:eastAsia="zh-CN"/>
        </w:rPr>
        <w:t>verlapping between</w:t>
      </w:r>
      <w:r>
        <w:rPr>
          <w:b/>
          <w:u w:val="single"/>
          <w:lang w:eastAsia="zh-CN"/>
        </w:rPr>
        <w:t xml:space="preserve"> multiple</w:t>
      </w:r>
      <w:r>
        <w:rPr>
          <w:rFonts w:hint="eastAsia"/>
          <w:b/>
          <w:u w:val="single"/>
          <w:lang w:eastAsia="zh-CN"/>
        </w:rPr>
        <w:t xml:space="preserve"> NACK-only PUCCH</w:t>
      </w:r>
      <w:r>
        <w:rPr>
          <w:b/>
          <w:u w:val="single"/>
          <w:lang w:eastAsia="zh-CN"/>
        </w:rPr>
        <w:t>s</w:t>
      </w:r>
    </w:p>
    <w:p w:rsidR="00DE7BB7" w:rsidRDefault="00951C19">
      <w:pPr>
        <w:rPr>
          <w:lang w:eastAsia="zh-CN"/>
        </w:rPr>
      </w:pPr>
      <w:r>
        <w:rPr>
          <w:rFonts w:hint="eastAsia"/>
          <w:lang w:eastAsia="zh-CN"/>
        </w:rPr>
        <w:t>Furthermore, adopting the aforementioned NACK-only resource determination method means that each MBS service corresponds to a NACK-only resource. Then, a new rule of multiplexing/prioritization should be defined for a new overlapping case, that is, multiple NACK-only PUCCHs corresponding to different</w:t>
      </w:r>
      <w:r>
        <w:rPr>
          <w:lang w:eastAsia="zh-CN"/>
        </w:rPr>
        <w:t xml:space="preserve"> </w:t>
      </w:r>
      <w:r>
        <w:rPr>
          <w:rFonts w:hint="eastAsia"/>
          <w:lang w:eastAsia="zh-CN"/>
        </w:rPr>
        <w:t>MBS services overlap each other in the time domain.</w:t>
      </w:r>
      <w:r>
        <w:rPr>
          <w:lang w:eastAsia="zh-CN"/>
        </w:rPr>
        <w:t xml:space="preserve"> For example, if a UE only receives multiple MBS services (no unicast services), the </w:t>
      </w:r>
      <w:r>
        <w:rPr>
          <w:rFonts w:hint="eastAsia"/>
          <w:lang w:eastAsia="zh-CN"/>
        </w:rPr>
        <w:t>NACK-only</w:t>
      </w:r>
      <w:r>
        <w:rPr>
          <w:lang w:eastAsia="zh-CN"/>
        </w:rPr>
        <w:t xml:space="preserve"> PUCCHs corresponding to the multiple MBS services may overlap in the time domain, that is, only multiple </w:t>
      </w:r>
      <w:r>
        <w:rPr>
          <w:rFonts w:hint="eastAsia"/>
          <w:lang w:eastAsia="zh-CN"/>
        </w:rPr>
        <w:t>NACK-only</w:t>
      </w:r>
      <w:r>
        <w:rPr>
          <w:lang w:eastAsia="zh-CN"/>
        </w:rPr>
        <w:t xml:space="preserve"> PUCCHs overlap. Obviously, this </w:t>
      </w:r>
      <w:r>
        <w:rPr>
          <w:rFonts w:hint="eastAsia"/>
          <w:lang w:eastAsia="zh-CN"/>
        </w:rPr>
        <w:t xml:space="preserve">is </w:t>
      </w:r>
      <w:r>
        <w:rPr>
          <w:lang w:eastAsia="zh-CN"/>
        </w:rPr>
        <w:t>a new case about overlap</w:t>
      </w:r>
      <w:r>
        <w:rPr>
          <w:rFonts w:hint="eastAsia"/>
          <w:lang w:eastAsia="zh-CN"/>
        </w:rPr>
        <w:t>ping</w:t>
      </w:r>
      <w:r>
        <w:rPr>
          <w:lang w:eastAsia="zh-CN"/>
        </w:rPr>
        <w:t>.</w:t>
      </w:r>
      <w:r>
        <w:rPr>
          <w:rFonts w:hint="eastAsia"/>
          <w:lang w:eastAsia="zh-CN"/>
        </w:rPr>
        <w:t xml:space="preserve"> </w:t>
      </w:r>
    </w:p>
    <w:p w:rsidR="00DE7BB7" w:rsidRDefault="00951C19">
      <w:pPr>
        <w:rPr>
          <w:lang w:eastAsia="zh-CN"/>
        </w:rPr>
      </w:pPr>
      <w:r>
        <w:rPr>
          <w:lang w:eastAsia="zh-CN"/>
        </w:rPr>
        <w:t>This overlapping case will easily occur if one UE is allowed to receive multiple MBS at the same time, and when a TDD with a heavier DL slot is configured.</w:t>
      </w:r>
      <w:r>
        <w:rPr>
          <w:rFonts w:hint="eastAsia"/>
          <w:lang w:eastAsia="zh-CN"/>
        </w:rPr>
        <w:t xml:space="preserve"> Therefore, some necessary solutions and UE behavior need to be considered.</w:t>
      </w:r>
      <w:r>
        <w:rPr>
          <w:lang w:eastAsia="zh-CN"/>
        </w:rPr>
        <w:t xml:space="preserve"> Some multiplexing mechanisms should also be discussed in order to better support </w:t>
      </w:r>
      <w:r>
        <w:rPr>
          <w:rFonts w:hint="eastAsia"/>
          <w:lang w:eastAsia="zh-CN"/>
        </w:rPr>
        <w:t>NACK-only</w:t>
      </w:r>
      <w:r>
        <w:rPr>
          <w:lang w:eastAsia="zh-CN"/>
        </w:rPr>
        <w:t xml:space="preserve"> feedback. For example, the following overlapping scenarios should be considered:</w:t>
      </w:r>
    </w:p>
    <w:p w:rsidR="00DE7BB7" w:rsidRDefault="00951C19">
      <w:pPr>
        <w:numPr>
          <w:ilvl w:val="0"/>
          <w:numId w:val="17"/>
        </w:numPr>
        <w:tabs>
          <w:tab w:val="clear" w:pos="420"/>
        </w:tabs>
        <w:rPr>
          <w:lang w:eastAsia="zh-CN"/>
        </w:rPr>
      </w:pPr>
      <w:r>
        <w:rPr>
          <w:lang w:eastAsia="zh-CN"/>
        </w:rPr>
        <w:t xml:space="preserve">One </w:t>
      </w:r>
      <w:r>
        <w:rPr>
          <w:rFonts w:hint="eastAsia"/>
          <w:lang w:eastAsia="zh-CN"/>
        </w:rPr>
        <w:t>NACK-only</w:t>
      </w:r>
      <w:r>
        <w:rPr>
          <w:lang w:eastAsia="zh-CN"/>
        </w:rPr>
        <w:t xml:space="preserve"> PUCCH overlaps with one </w:t>
      </w:r>
      <w:r>
        <w:rPr>
          <w:rFonts w:hint="eastAsia"/>
          <w:lang w:eastAsia="zh-CN"/>
        </w:rPr>
        <w:t>NACK-only</w:t>
      </w:r>
      <w:r>
        <w:rPr>
          <w:lang w:eastAsia="zh-CN"/>
        </w:rPr>
        <w:t xml:space="preserve"> PUCCH;</w:t>
      </w:r>
    </w:p>
    <w:p w:rsidR="00DE7BB7" w:rsidRDefault="00951C19">
      <w:pPr>
        <w:numPr>
          <w:ilvl w:val="0"/>
          <w:numId w:val="17"/>
        </w:numPr>
        <w:tabs>
          <w:tab w:val="clear" w:pos="420"/>
        </w:tabs>
        <w:rPr>
          <w:lang w:eastAsia="zh-CN"/>
        </w:rPr>
      </w:pPr>
      <w:r>
        <w:rPr>
          <w:lang w:eastAsia="zh-CN"/>
        </w:rPr>
        <w:t xml:space="preserve">More than 2 </w:t>
      </w:r>
      <w:r>
        <w:rPr>
          <w:rFonts w:hint="eastAsia"/>
          <w:lang w:eastAsia="zh-CN"/>
        </w:rPr>
        <w:t>NACK-only</w:t>
      </w:r>
      <w:r>
        <w:rPr>
          <w:lang w:eastAsia="zh-CN"/>
        </w:rPr>
        <w:t xml:space="preserve"> PUCCH overlap each other.</w:t>
      </w:r>
    </w:p>
    <w:p w:rsidR="00DE7BB7" w:rsidRDefault="00951C19">
      <w:pPr>
        <w:numPr>
          <w:ilvl w:val="0"/>
          <w:numId w:val="17"/>
        </w:numPr>
        <w:tabs>
          <w:tab w:val="clear" w:pos="420"/>
        </w:tabs>
        <w:rPr>
          <w:lang w:eastAsia="zh-CN"/>
        </w:rPr>
      </w:pPr>
      <w:r>
        <w:rPr>
          <w:lang w:eastAsia="zh-CN"/>
        </w:rPr>
        <w:t xml:space="preserve">One </w:t>
      </w:r>
      <w:r>
        <w:rPr>
          <w:rFonts w:hint="eastAsia"/>
          <w:lang w:eastAsia="zh-CN"/>
        </w:rPr>
        <w:t>NACK-only</w:t>
      </w:r>
      <w:r>
        <w:rPr>
          <w:lang w:eastAsia="zh-CN"/>
        </w:rPr>
        <w:t xml:space="preserve"> PUCCH overlaps with multiple non-overlapped </w:t>
      </w:r>
      <w:r>
        <w:rPr>
          <w:rFonts w:hint="eastAsia"/>
          <w:lang w:eastAsia="zh-CN"/>
        </w:rPr>
        <w:t>NACK-only</w:t>
      </w:r>
      <w:r>
        <w:rPr>
          <w:lang w:eastAsia="zh-CN"/>
        </w:rPr>
        <w:t xml:space="preserve"> PUCCHs.</w:t>
      </w:r>
    </w:p>
    <w:p w:rsidR="00DE7BB7" w:rsidRDefault="00DE7BB7">
      <w:pPr>
        <w:rPr>
          <w:b/>
          <w:i/>
          <w:lang w:eastAsia="zh-CN"/>
        </w:rPr>
      </w:pPr>
    </w:p>
    <w:p w:rsidR="00DE7BB7" w:rsidRDefault="00951C19">
      <w:pPr>
        <w:rPr>
          <w:bCs/>
          <w:lang w:eastAsia="zh-CN"/>
        </w:rPr>
      </w:pPr>
      <w:r>
        <w:rPr>
          <w:b/>
          <w:i/>
          <w:lang w:eastAsia="zh-CN"/>
        </w:rPr>
        <w:t>Proposal 6</w:t>
      </w:r>
      <w:r>
        <w:rPr>
          <w:rFonts w:hint="eastAsia"/>
          <w:b/>
          <w:i/>
          <w:lang w:eastAsia="zh-CN"/>
        </w:rPr>
        <w:t xml:space="preserve">: </w:t>
      </w:r>
      <w:r>
        <w:rPr>
          <w:bCs/>
          <w:i/>
          <w:lang w:eastAsia="zh-CN"/>
        </w:rPr>
        <w:t xml:space="preserve">If the </w:t>
      </w:r>
      <w:r>
        <w:rPr>
          <w:rFonts w:hint="eastAsia"/>
          <w:bCs/>
          <w:i/>
          <w:lang w:eastAsia="zh-CN"/>
        </w:rPr>
        <w:t>NACK-only</w:t>
      </w:r>
      <w:r>
        <w:rPr>
          <w:bCs/>
          <w:i/>
          <w:lang w:eastAsia="zh-CN"/>
        </w:rPr>
        <w:t xml:space="preserve"> feedback mode is supported, RAN1 further discusses the multiplexing method for scenarios where </w:t>
      </w:r>
      <w:r>
        <w:rPr>
          <w:rFonts w:hint="eastAsia"/>
          <w:bCs/>
          <w:i/>
          <w:lang w:eastAsia="zh-CN"/>
        </w:rPr>
        <w:t>NACK-only</w:t>
      </w:r>
      <w:r>
        <w:rPr>
          <w:bCs/>
          <w:i/>
          <w:lang w:eastAsia="zh-CN"/>
        </w:rPr>
        <w:t xml:space="preserve"> PUCCHs overlap.</w:t>
      </w:r>
    </w:p>
    <w:p w:rsidR="00DE7BB7" w:rsidRDefault="00DE7BB7">
      <w:pPr>
        <w:rPr>
          <w:lang w:eastAsia="zh-CN"/>
        </w:rPr>
      </w:pPr>
    </w:p>
    <w:p w:rsidR="00DE7BB7" w:rsidRDefault="00951C19">
      <w:pPr>
        <w:rPr>
          <w:b/>
          <w:u w:val="single"/>
          <w:lang w:eastAsia="zh-CN"/>
        </w:rPr>
      </w:pPr>
      <w:r>
        <w:rPr>
          <w:b/>
          <w:u w:val="single"/>
          <w:lang w:eastAsia="zh-CN"/>
        </w:rPr>
        <w:t>Time domain overlap</w:t>
      </w:r>
      <w:r>
        <w:rPr>
          <w:rFonts w:hint="eastAsia"/>
          <w:b/>
          <w:u w:val="single"/>
          <w:lang w:eastAsia="zh-CN"/>
        </w:rPr>
        <w:t>ping</w:t>
      </w:r>
      <w:r>
        <w:rPr>
          <w:b/>
          <w:u w:val="single"/>
          <w:lang w:eastAsia="zh-CN"/>
        </w:rPr>
        <w:t xml:space="preserve"> between </w:t>
      </w:r>
      <w:r>
        <w:rPr>
          <w:rFonts w:hint="eastAsia"/>
          <w:b/>
          <w:u w:val="single"/>
          <w:lang w:eastAsia="zh-CN"/>
        </w:rPr>
        <w:t>NACK-only</w:t>
      </w:r>
      <w:r>
        <w:rPr>
          <w:b/>
          <w:u w:val="single"/>
          <w:lang w:eastAsia="zh-CN"/>
        </w:rPr>
        <w:t xml:space="preserve"> PUCCH and unicast PUCCH</w:t>
      </w:r>
      <w:r>
        <w:rPr>
          <w:rFonts w:hint="eastAsia"/>
          <w:b/>
          <w:u w:val="single"/>
          <w:lang w:eastAsia="zh-CN"/>
        </w:rPr>
        <w:t>/PUSCH</w:t>
      </w:r>
    </w:p>
    <w:p w:rsidR="00DE7BB7" w:rsidRDefault="00951C19">
      <w:pPr>
        <w:rPr>
          <w:lang w:eastAsia="zh-CN"/>
        </w:rPr>
      </w:pPr>
      <w:r>
        <w:rPr>
          <w:rFonts w:hint="eastAsia"/>
          <w:lang w:eastAsia="zh-CN"/>
        </w:rPr>
        <w:t>NACK-only</w:t>
      </w:r>
      <w:r>
        <w:rPr>
          <w:lang w:eastAsia="zh-CN"/>
        </w:rPr>
        <w:t xml:space="preserve"> feedback is that multiple UEs share the same PUCCH resource in order to feed back NACK. If a </w:t>
      </w:r>
      <w:r>
        <w:rPr>
          <w:rFonts w:hint="eastAsia"/>
          <w:lang w:eastAsia="zh-CN"/>
        </w:rPr>
        <w:t>NACK-only</w:t>
      </w:r>
      <w:r>
        <w:rPr>
          <w:lang w:eastAsia="zh-CN"/>
        </w:rPr>
        <w:t xml:space="preserve"> PUCCH conflicts with the PUCCH/PUSCH of unicast service in the time domain, how to resolve the time domain overlap should also be studied.</w:t>
      </w:r>
    </w:p>
    <w:p w:rsidR="00DE7BB7" w:rsidRDefault="00951C19">
      <w:pPr>
        <w:rPr>
          <w:lang w:eastAsia="zh-CN"/>
        </w:rPr>
      </w:pPr>
      <w:r>
        <w:rPr>
          <w:rFonts w:hint="eastAsia"/>
          <w:lang w:eastAsia="zh-CN"/>
        </w:rPr>
        <w:t>For example, the different overlapping cases here include: unicast ACK/NACK/SR PUCCH F0/F1 overlaps with NACK-only PUCCH; unicast ACK/NACK/CSI PUCCH F2/F3/F4 overlaps with NACK-only PUCCH; unicast PUSCH and NACK-only PUCCH overlap. Necessary solutions need to be considered for these cases, respectively.</w:t>
      </w:r>
    </w:p>
    <w:p w:rsidR="00DE7BB7" w:rsidRDefault="00951C19">
      <w:pPr>
        <w:rPr>
          <w:b/>
          <w:i/>
          <w:lang w:eastAsia="zh-CN"/>
        </w:rPr>
      </w:pPr>
      <w:r>
        <w:rPr>
          <w:b/>
          <w:i/>
          <w:lang w:eastAsia="zh-CN"/>
        </w:rPr>
        <w:t>Proposal 7:</w:t>
      </w:r>
      <w:r>
        <w:rPr>
          <w:bCs/>
          <w:i/>
          <w:lang w:eastAsia="zh-CN"/>
        </w:rPr>
        <w:t xml:space="preserve"> If the </w:t>
      </w:r>
      <w:r>
        <w:rPr>
          <w:rFonts w:hint="eastAsia"/>
          <w:bCs/>
          <w:i/>
          <w:lang w:eastAsia="zh-CN"/>
        </w:rPr>
        <w:t>NACK-only</w:t>
      </w:r>
      <w:r>
        <w:rPr>
          <w:bCs/>
          <w:i/>
          <w:lang w:eastAsia="zh-CN"/>
        </w:rPr>
        <w:t xml:space="preserve"> feedback mode is supported, RAN1 further discusses the multiplexing method for scenarios where </w:t>
      </w:r>
      <w:r>
        <w:rPr>
          <w:rFonts w:hint="eastAsia"/>
          <w:bCs/>
          <w:i/>
          <w:lang w:eastAsia="zh-CN"/>
        </w:rPr>
        <w:t>NACK-only</w:t>
      </w:r>
      <w:r>
        <w:rPr>
          <w:bCs/>
          <w:i/>
          <w:lang w:eastAsia="zh-CN"/>
        </w:rPr>
        <w:t xml:space="preserve"> PUCCH and other PUCCH</w:t>
      </w:r>
      <w:r>
        <w:rPr>
          <w:rFonts w:hint="eastAsia"/>
          <w:bCs/>
          <w:i/>
          <w:lang w:eastAsia="zh-CN"/>
        </w:rPr>
        <w:t>/</w:t>
      </w:r>
      <w:r>
        <w:rPr>
          <w:bCs/>
          <w:i/>
          <w:lang w:eastAsia="zh-CN"/>
        </w:rPr>
        <w:t>PUSCH overlap.</w:t>
      </w:r>
    </w:p>
    <w:p w:rsidR="00DE7BB7" w:rsidRDefault="00DE7BB7">
      <w:pPr>
        <w:rPr>
          <w:lang w:eastAsia="zh-CN"/>
        </w:rPr>
      </w:pPr>
    </w:p>
    <w:p w:rsidR="00DE7BB7" w:rsidRDefault="00951C19">
      <w:pPr>
        <w:rPr>
          <w:b/>
          <w:u w:val="single"/>
          <w:lang w:eastAsia="zh-CN"/>
        </w:rPr>
      </w:pPr>
      <w:r>
        <w:rPr>
          <w:b/>
          <w:u w:val="single"/>
          <w:lang w:eastAsia="zh-CN"/>
        </w:rPr>
        <w:t xml:space="preserve">Processing order of </w:t>
      </w:r>
      <w:r>
        <w:rPr>
          <w:rFonts w:hint="eastAsia"/>
          <w:b/>
          <w:u w:val="single"/>
          <w:lang w:eastAsia="zh-CN"/>
        </w:rPr>
        <w:t>NACK-only</w:t>
      </w:r>
      <w:r>
        <w:rPr>
          <w:b/>
          <w:u w:val="single"/>
          <w:lang w:eastAsia="zh-CN"/>
        </w:rPr>
        <w:t xml:space="preserve"> related multiplexing</w:t>
      </w:r>
    </w:p>
    <w:p w:rsidR="00DE7BB7" w:rsidRDefault="00951C19">
      <w:pPr>
        <w:rPr>
          <w:lang w:eastAsia="zh-CN"/>
        </w:rPr>
      </w:pPr>
      <w:r>
        <w:rPr>
          <w:lang w:eastAsia="zh-CN"/>
        </w:rPr>
        <w:t xml:space="preserve">If an overlapping case contains </w:t>
      </w:r>
      <w:r>
        <w:rPr>
          <w:rFonts w:hint="eastAsia"/>
          <w:lang w:eastAsia="zh-CN"/>
        </w:rPr>
        <w:t xml:space="preserve">both </w:t>
      </w:r>
      <w:r>
        <w:rPr>
          <w:lang w:eastAsia="zh-CN"/>
        </w:rPr>
        <w:t xml:space="preserve">multiple </w:t>
      </w:r>
      <w:r>
        <w:rPr>
          <w:rFonts w:hint="eastAsia"/>
          <w:lang w:eastAsia="zh-CN"/>
        </w:rPr>
        <w:t>NACK-only</w:t>
      </w:r>
      <w:r>
        <w:rPr>
          <w:lang w:eastAsia="zh-CN"/>
        </w:rPr>
        <w:t xml:space="preserve"> PUCCHs and multiple unicast PUCCHs, </w:t>
      </w:r>
      <w:r>
        <w:rPr>
          <w:rFonts w:hint="eastAsia"/>
          <w:lang w:eastAsia="zh-CN"/>
        </w:rPr>
        <w:t xml:space="preserve">the processing order of different multiplexing types </w:t>
      </w:r>
      <w:r>
        <w:rPr>
          <w:lang w:eastAsia="zh-CN"/>
        </w:rPr>
        <w:t xml:space="preserve">should be </w:t>
      </w:r>
      <w:r>
        <w:rPr>
          <w:rFonts w:hint="eastAsia"/>
          <w:lang w:eastAsia="zh-CN"/>
        </w:rPr>
        <w:t xml:space="preserve">defined. </w:t>
      </w:r>
    </w:p>
    <w:p w:rsidR="00DE7BB7" w:rsidRDefault="00951C19">
      <w:pPr>
        <w:rPr>
          <w:lang w:eastAsia="zh-CN"/>
        </w:rPr>
      </w:pPr>
      <w:r>
        <w:rPr>
          <w:rFonts w:hint="eastAsia"/>
          <w:lang w:eastAsia="zh-CN"/>
        </w:rPr>
        <w:t>One potential processing order</w:t>
      </w:r>
      <w:r>
        <w:rPr>
          <w:lang w:eastAsia="zh-CN"/>
        </w:rPr>
        <w:t xml:space="preserve"> is to first deal with the overlapping between </w:t>
      </w:r>
      <w:r>
        <w:rPr>
          <w:rFonts w:hint="eastAsia"/>
          <w:lang w:eastAsia="zh-CN"/>
        </w:rPr>
        <w:t>different NACK-only</w:t>
      </w:r>
      <w:r>
        <w:rPr>
          <w:lang w:eastAsia="zh-CN"/>
        </w:rPr>
        <w:t xml:space="preserve"> PUCCHs, and then the overlapping between the unicast PUCCH and the PUCCH obtained in the previous step</w:t>
      </w:r>
      <w:r>
        <w:rPr>
          <w:rFonts w:hint="eastAsia"/>
          <w:lang w:eastAsia="zh-CN"/>
        </w:rPr>
        <w:t xml:space="preserve"> will be processed</w:t>
      </w:r>
      <w:r>
        <w:rPr>
          <w:lang w:eastAsia="zh-CN"/>
        </w:rPr>
        <w:t xml:space="preserve">. </w:t>
      </w:r>
      <w:r>
        <w:rPr>
          <w:rFonts w:hint="eastAsia"/>
          <w:lang w:eastAsia="zh-CN"/>
        </w:rPr>
        <w:t>Another processing order</w:t>
      </w:r>
      <w:r>
        <w:rPr>
          <w:lang w:eastAsia="zh-CN"/>
        </w:rPr>
        <w:t xml:space="preserve"> is to classify </w:t>
      </w:r>
      <w:r>
        <w:rPr>
          <w:rFonts w:hint="eastAsia"/>
          <w:lang w:eastAsia="zh-CN"/>
        </w:rPr>
        <w:t xml:space="preserve">overlapped </w:t>
      </w:r>
      <w:r>
        <w:rPr>
          <w:lang w:eastAsia="zh-CN"/>
        </w:rPr>
        <w:t>PUCCH</w:t>
      </w:r>
      <w:r>
        <w:rPr>
          <w:rFonts w:hint="eastAsia"/>
          <w:lang w:eastAsia="zh-CN"/>
        </w:rPr>
        <w:t>s</w:t>
      </w:r>
      <w:r>
        <w:rPr>
          <w:lang w:eastAsia="zh-CN"/>
        </w:rPr>
        <w:t xml:space="preserve"> according to </w:t>
      </w:r>
      <w:r>
        <w:rPr>
          <w:rFonts w:hint="eastAsia"/>
          <w:lang w:eastAsia="zh-CN"/>
        </w:rPr>
        <w:t>service type corresponding to the UCI, i.e., MBS or unicast</w:t>
      </w:r>
      <w:r>
        <w:rPr>
          <w:lang w:eastAsia="zh-CN"/>
        </w:rPr>
        <w:t xml:space="preserve">, and deal with the overlapping between the same types of UCI PUCCHs first, and then deal with the overlapping between different types of UCI PUCCHs. Obviously, a processing </w:t>
      </w:r>
      <w:r>
        <w:rPr>
          <w:rFonts w:hint="eastAsia"/>
          <w:lang w:eastAsia="zh-CN"/>
        </w:rPr>
        <w:t xml:space="preserve">order </w:t>
      </w:r>
      <w:r>
        <w:rPr>
          <w:lang w:eastAsia="zh-CN"/>
        </w:rPr>
        <w:t>needs to be defined here.</w:t>
      </w:r>
    </w:p>
    <w:p w:rsidR="00DE7BB7" w:rsidRDefault="00DE7BB7">
      <w:pPr>
        <w:rPr>
          <w:lang w:eastAsia="zh-CN"/>
        </w:rPr>
      </w:pPr>
    </w:p>
    <w:p w:rsidR="00DE7BB7" w:rsidRDefault="00951C19">
      <w:pPr>
        <w:pStyle w:val="2"/>
        <w:rPr>
          <w:szCs w:val="32"/>
          <w:lang w:eastAsia="zh-CN"/>
        </w:rPr>
      </w:pPr>
      <w:r>
        <w:rPr>
          <w:szCs w:val="32"/>
          <w:lang w:eastAsia="zh-CN"/>
        </w:rPr>
        <w:t xml:space="preserve">Support both ACK/NACK feedback and </w:t>
      </w:r>
      <w:r>
        <w:rPr>
          <w:rFonts w:hint="eastAsia"/>
          <w:szCs w:val="32"/>
          <w:lang w:eastAsia="zh-CN"/>
        </w:rPr>
        <w:t>NACK-only</w:t>
      </w:r>
      <w:r>
        <w:rPr>
          <w:szCs w:val="32"/>
          <w:lang w:eastAsia="zh-CN"/>
        </w:rPr>
        <w:t xml:space="preserve"> feedback</w:t>
      </w:r>
    </w:p>
    <w:p w:rsidR="00DE7BB7" w:rsidRDefault="00951C19">
      <w:pPr>
        <w:rPr>
          <w:lang w:eastAsia="zh-CN"/>
        </w:rPr>
      </w:pPr>
      <w:r>
        <w:rPr>
          <w:rFonts w:hint="eastAsia"/>
          <w:lang w:eastAsia="zh-CN"/>
        </w:rPr>
        <w:t xml:space="preserve">In the RAN1#104-e meeting, ACK/NACK feedback has been supported, and NACK-only feedback is still FFS. </w:t>
      </w:r>
    </w:p>
    <w:p w:rsidR="00DE7BB7" w:rsidRDefault="00951C19">
      <w:pPr>
        <w:rPr>
          <w:iCs/>
          <w:lang w:eastAsia="zh-CN"/>
        </w:rPr>
      </w:pPr>
      <w:r>
        <w:rPr>
          <w:iCs/>
          <w:lang w:eastAsia="zh-CN"/>
        </w:rPr>
        <w:t xml:space="preserve">On the other hand, </w:t>
      </w:r>
      <w:r>
        <w:rPr>
          <w:rFonts w:hint="eastAsia"/>
          <w:iCs/>
          <w:lang w:eastAsia="zh-CN"/>
        </w:rPr>
        <w:t>NACK-only</w:t>
      </w:r>
      <w:r>
        <w:rPr>
          <w:iCs/>
          <w:lang w:eastAsia="zh-CN"/>
        </w:rPr>
        <w:t xml:space="preserve"> feedback has its own applicable scenarios. </w:t>
      </w:r>
      <w:r>
        <w:rPr>
          <w:rFonts w:hint="eastAsia"/>
          <w:iCs/>
          <w:lang w:eastAsia="zh-CN"/>
        </w:rPr>
        <w:t>NACK-only</w:t>
      </w:r>
      <w:r>
        <w:rPr>
          <w:iCs/>
          <w:lang w:eastAsia="zh-CN"/>
        </w:rPr>
        <w:t xml:space="preserve"> feedback can also be supported</w:t>
      </w:r>
      <w:r>
        <w:rPr>
          <w:rFonts w:hint="eastAsia"/>
          <w:iCs/>
          <w:lang w:eastAsia="zh-CN"/>
        </w:rPr>
        <w:t xml:space="preserve"> if time allowed</w:t>
      </w:r>
      <w:r>
        <w:rPr>
          <w:iCs/>
          <w:lang w:eastAsia="zh-CN"/>
        </w:rPr>
        <w:t xml:space="preserve">. If both </w:t>
      </w:r>
      <w:r>
        <w:rPr>
          <w:rFonts w:hint="eastAsia"/>
          <w:iCs/>
          <w:lang w:eastAsia="zh-CN"/>
        </w:rPr>
        <w:t>NACK-only</w:t>
      </w:r>
      <w:r>
        <w:rPr>
          <w:iCs/>
          <w:lang w:eastAsia="zh-CN"/>
        </w:rPr>
        <w:t xml:space="preserve"> feedback and ACK</w:t>
      </w:r>
      <w:r>
        <w:rPr>
          <w:rFonts w:hint="eastAsia"/>
          <w:iCs/>
          <w:lang w:eastAsia="zh-CN"/>
        </w:rPr>
        <w:t>/NACK</w:t>
      </w:r>
      <w:r>
        <w:rPr>
          <w:iCs/>
          <w:lang w:eastAsia="zh-CN"/>
        </w:rPr>
        <w:t xml:space="preserve"> feedback are supported in MBS, then a method of configuring the feedback mode is required in order to combine the feedback mode with its applicable scenarios. Possible methods include:</w:t>
      </w:r>
    </w:p>
    <w:p w:rsidR="00DE7BB7" w:rsidRDefault="00951C19">
      <w:pPr>
        <w:ind w:leftChars="100" w:left="200"/>
        <w:rPr>
          <w:iCs/>
          <w:lang w:eastAsia="zh-CN"/>
        </w:rPr>
      </w:pPr>
      <w:r>
        <w:rPr>
          <w:b/>
          <w:iCs/>
          <w:lang w:eastAsia="zh-CN"/>
        </w:rPr>
        <w:t>Option 1</w:t>
      </w:r>
      <w:r>
        <w:rPr>
          <w:iCs/>
          <w:lang w:eastAsia="zh-CN"/>
        </w:rPr>
        <w:t>: Configure the feedback mode semi-statically, for example, through UE-specific RRC signaling or MBS control signaling (MCCH). This method is simple but lacks flexibility. In some cases, the feedback mode cannot be adjusted in time to avoid PUCCH overlap.</w:t>
      </w:r>
    </w:p>
    <w:p w:rsidR="00DE7BB7" w:rsidRDefault="00951C19">
      <w:pPr>
        <w:ind w:leftChars="100" w:left="200"/>
        <w:rPr>
          <w:iCs/>
          <w:lang w:eastAsia="zh-CN"/>
        </w:rPr>
      </w:pPr>
      <w:r>
        <w:rPr>
          <w:b/>
          <w:iCs/>
          <w:lang w:eastAsia="zh-CN"/>
        </w:rPr>
        <w:t>Option 2</w:t>
      </w:r>
      <w:r>
        <w:rPr>
          <w:iCs/>
          <w:lang w:eastAsia="zh-CN"/>
        </w:rPr>
        <w:t>: Dynamically indicate the feedback mode, for example, DCI can be used to determine the feedback mode. For example, a new field is introduced in DCI to indicate the feedback mode.</w:t>
      </w:r>
    </w:p>
    <w:p w:rsidR="00DE7BB7" w:rsidRDefault="00951C19">
      <w:pPr>
        <w:ind w:leftChars="100" w:left="200"/>
        <w:rPr>
          <w:lang w:eastAsia="zh-CN"/>
        </w:rPr>
      </w:pPr>
      <w:r>
        <w:rPr>
          <w:b/>
          <w:iCs/>
          <w:lang w:eastAsia="zh-CN"/>
        </w:rPr>
        <w:t>Option 3</w:t>
      </w:r>
      <w:r>
        <w:rPr>
          <w:iCs/>
          <w:lang w:eastAsia="zh-CN"/>
        </w:rPr>
        <w:t xml:space="preserve">: Determine the feedback mode dynamically + semi-statically. For example, </w:t>
      </w:r>
      <w:r>
        <w:rPr>
          <w:rFonts w:hint="eastAsia"/>
          <w:lang w:eastAsia="zh-CN"/>
        </w:rPr>
        <w:t>PUCCH resource sets is configured for multicast (mentioned in 2.1). ACK/NACK PUCCH resources and NACK-only PUCCH resources are configured in the PUCCH resource sets. Then the PUCCH resource and feedback mechanism can be simultaneously indicated in the PRI in the DCI.</w:t>
      </w:r>
    </w:p>
    <w:p w:rsidR="00DE7BB7" w:rsidRDefault="00951C19">
      <w:pPr>
        <w:rPr>
          <w:lang w:eastAsia="zh-CN"/>
        </w:rPr>
      </w:pPr>
      <w:r>
        <w:rPr>
          <w:rFonts w:hint="eastAsia"/>
          <w:lang w:eastAsia="zh-CN"/>
        </w:rPr>
        <w:t xml:space="preserve">With the </w:t>
      </w:r>
      <w:r>
        <w:rPr>
          <w:bCs/>
          <w:iCs/>
          <w:lang w:eastAsia="zh-CN"/>
        </w:rPr>
        <w:t>Option 2</w:t>
      </w:r>
      <w:r>
        <w:rPr>
          <w:rFonts w:hint="eastAsia"/>
          <w:bCs/>
          <w:iCs/>
          <w:lang w:eastAsia="zh-CN"/>
        </w:rPr>
        <w:t xml:space="preserve"> and </w:t>
      </w:r>
      <w:r>
        <w:rPr>
          <w:bCs/>
          <w:iCs/>
          <w:lang w:eastAsia="zh-CN"/>
        </w:rPr>
        <w:t>Option 3</w:t>
      </w:r>
      <w:r>
        <w:rPr>
          <w:rFonts w:hint="eastAsia"/>
          <w:lang w:eastAsia="zh-CN"/>
        </w:rPr>
        <w:t xml:space="preserve">, the feedback mechanism can be flexibly determined. It allows the </w:t>
      </w:r>
      <w:proofErr w:type="spellStart"/>
      <w:r>
        <w:rPr>
          <w:rFonts w:hint="eastAsia"/>
          <w:lang w:eastAsia="zh-CN"/>
        </w:rPr>
        <w:t>gNB</w:t>
      </w:r>
      <w:proofErr w:type="spellEnd"/>
      <w:r>
        <w:rPr>
          <w:rFonts w:hint="eastAsia"/>
          <w:lang w:eastAsia="zh-CN"/>
        </w:rPr>
        <w:t xml:space="preserve"> to flexibly change the NACK-only feedback to ACK/NACK feedback, which facilitates avoiding the complicated intra UE multiplexing caused by the NACK-only PUCCH. But Option 2 will cause DCI overhead.</w:t>
      </w:r>
    </w:p>
    <w:p w:rsidR="00DE7BB7" w:rsidRDefault="00951C19">
      <w:pPr>
        <w:rPr>
          <w:lang w:eastAsia="zh-CN"/>
        </w:rPr>
      </w:pPr>
      <w:r>
        <w:rPr>
          <w:rFonts w:hint="eastAsia"/>
          <w:lang w:eastAsia="zh-CN"/>
        </w:rPr>
        <w:t xml:space="preserve">So, we prefer </w:t>
      </w:r>
      <w:r>
        <w:rPr>
          <w:bCs/>
          <w:iCs/>
          <w:lang w:eastAsia="zh-CN"/>
        </w:rPr>
        <w:t>Option 3</w:t>
      </w:r>
      <w:r>
        <w:rPr>
          <w:rFonts w:hint="eastAsia"/>
          <w:lang w:eastAsia="zh-CN"/>
        </w:rPr>
        <w:t xml:space="preserve">. </w:t>
      </w:r>
    </w:p>
    <w:p w:rsidR="00DE7BB7" w:rsidRDefault="00951C19">
      <w:pPr>
        <w:rPr>
          <w:i/>
          <w:iCs/>
          <w:lang w:eastAsia="zh-CN"/>
        </w:rPr>
      </w:pPr>
      <w:r>
        <w:rPr>
          <w:b/>
          <w:i/>
          <w:lang w:eastAsia="zh-CN"/>
        </w:rPr>
        <w:t xml:space="preserve">Proposal </w:t>
      </w:r>
      <w:r>
        <w:rPr>
          <w:rFonts w:hint="eastAsia"/>
          <w:b/>
          <w:i/>
          <w:lang w:eastAsia="zh-CN"/>
        </w:rPr>
        <w:t>8</w:t>
      </w:r>
      <w:r>
        <w:rPr>
          <w:b/>
          <w:i/>
          <w:lang w:eastAsia="zh-CN"/>
        </w:rPr>
        <w:t xml:space="preserve">: </w:t>
      </w:r>
      <w:r>
        <w:rPr>
          <w:i/>
          <w:iCs/>
          <w:lang w:eastAsia="zh-CN"/>
        </w:rPr>
        <w:t xml:space="preserve">If </w:t>
      </w:r>
      <w:r>
        <w:rPr>
          <w:rFonts w:hint="eastAsia"/>
          <w:i/>
          <w:iCs/>
          <w:lang w:eastAsia="zh-CN"/>
        </w:rPr>
        <w:t>NACK-only</w:t>
      </w:r>
      <w:r>
        <w:rPr>
          <w:i/>
          <w:iCs/>
          <w:lang w:eastAsia="zh-CN"/>
        </w:rPr>
        <w:t xml:space="preserve"> feedback is supported, consider the following method to determine the feedback mechanism for the UE between ACK/NACK feedback and </w:t>
      </w:r>
      <w:r>
        <w:rPr>
          <w:rFonts w:hint="eastAsia"/>
          <w:i/>
          <w:iCs/>
          <w:lang w:eastAsia="zh-CN"/>
        </w:rPr>
        <w:t>NACK-only</w:t>
      </w:r>
      <w:r>
        <w:rPr>
          <w:i/>
          <w:iCs/>
          <w:lang w:eastAsia="zh-CN"/>
        </w:rPr>
        <w:t xml:space="preserve"> feedback:</w:t>
      </w:r>
    </w:p>
    <w:p w:rsidR="00DE7BB7" w:rsidRDefault="00951C19">
      <w:pPr>
        <w:pStyle w:val="a"/>
        <w:numPr>
          <w:ilvl w:val="0"/>
          <w:numId w:val="10"/>
        </w:numPr>
        <w:rPr>
          <w:i/>
          <w:iCs/>
          <w:lang w:val="en-US" w:eastAsia="zh-CN"/>
        </w:rPr>
      </w:pPr>
      <w:r>
        <w:rPr>
          <w:i/>
          <w:iCs/>
          <w:lang w:val="en-US" w:eastAsia="zh-CN"/>
        </w:rPr>
        <w:lastRenderedPageBreak/>
        <w:t>PUCCH resource set</w:t>
      </w:r>
      <w:r>
        <w:rPr>
          <w:rFonts w:hint="eastAsia"/>
          <w:i/>
          <w:iCs/>
          <w:lang w:val="en-US" w:eastAsia="zh-CN"/>
        </w:rPr>
        <w:t>s</w:t>
      </w:r>
      <w:r>
        <w:rPr>
          <w:i/>
          <w:iCs/>
          <w:lang w:val="en-US" w:eastAsia="zh-CN"/>
        </w:rPr>
        <w:t xml:space="preserve"> containing ACK/NACK PUCCH resources and </w:t>
      </w:r>
      <w:r>
        <w:rPr>
          <w:rFonts w:hint="eastAsia"/>
          <w:i/>
          <w:iCs/>
          <w:lang w:val="en-US" w:eastAsia="zh-CN"/>
        </w:rPr>
        <w:t>NACK-only</w:t>
      </w:r>
      <w:r>
        <w:rPr>
          <w:i/>
          <w:iCs/>
          <w:lang w:val="en-US" w:eastAsia="zh-CN"/>
        </w:rPr>
        <w:t xml:space="preserve"> PUCCH resources is configured for multicast for the UE.</w:t>
      </w:r>
    </w:p>
    <w:p w:rsidR="00DE7BB7" w:rsidRDefault="00951C19">
      <w:pPr>
        <w:pStyle w:val="a"/>
        <w:numPr>
          <w:ilvl w:val="0"/>
          <w:numId w:val="10"/>
        </w:numPr>
        <w:rPr>
          <w:i/>
          <w:iCs/>
          <w:lang w:val="en-US" w:eastAsia="zh-CN"/>
        </w:rPr>
      </w:pPr>
      <w:r>
        <w:rPr>
          <w:rFonts w:hint="eastAsia"/>
          <w:i/>
          <w:iCs/>
          <w:lang w:val="en-US" w:eastAsia="zh-CN"/>
        </w:rPr>
        <w:t xml:space="preserve">PRI in DCI is used to indicate the feedback mechanism and </w:t>
      </w:r>
      <w:r>
        <w:rPr>
          <w:i/>
          <w:iCs/>
          <w:lang w:val="en-US" w:eastAsia="zh-CN"/>
        </w:rPr>
        <w:t>PUCCH resources</w:t>
      </w:r>
      <w:r>
        <w:rPr>
          <w:rFonts w:hint="eastAsia"/>
          <w:i/>
          <w:iCs/>
          <w:lang w:val="en-US" w:eastAsia="zh-CN"/>
        </w:rPr>
        <w:t xml:space="preserve"> from the </w:t>
      </w:r>
      <w:r>
        <w:rPr>
          <w:i/>
          <w:iCs/>
          <w:lang w:val="en-US" w:eastAsia="zh-CN"/>
        </w:rPr>
        <w:t>PUCCH resource set</w:t>
      </w:r>
      <w:r>
        <w:rPr>
          <w:rFonts w:hint="eastAsia"/>
          <w:i/>
          <w:iCs/>
          <w:lang w:val="en-US" w:eastAsia="zh-CN"/>
        </w:rPr>
        <w:t>.</w:t>
      </w:r>
    </w:p>
    <w:p w:rsidR="00DE7BB7" w:rsidRDefault="00DE7BB7">
      <w:pPr>
        <w:pStyle w:val="a"/>
        <w:numPr>
          <w:ilvl w:val="0"/>
          <w:numId w:val="0"/>
        </w:numPr>
        <w:rPr>
          <w:i/>
          <w:iCs/>
          <w:lang w:val="en-US" w:eastAsia="zh-CN"/>
        </w:rPr>
      </w:pPr>
    </w:p>
    <w:p w:rsidR="00DE7BB7" w:rsidRDefault="00951C19">
      <w:pPr>
        <w:pStyle w:val="2"/>
      </w:pPr>
      <w:r>
        <w:rPr>
          <w:lang w:eastAsia="zh-CN"/>
        </w:rPr>
        <w:t>Enabling/disabling HARQ-ACK feedback for MBS</w:t>
      </w:r>
    </w:p>
    <w:p w:rsidR="00DE7BB7" w:rsidRDefault="00951C19">
      <w:pPr>
        <w:rPr>
          <w:iCs/>
          <w:lang w:eastAsia="zh-CN"/>
        </w:rPr>
      </w:pPr>
      <w:r>
        <w:rPr>
          <w:iCs/>
          <w:lang w:eastAsia="zh-CN"/>
        </w:rPr>
        <w:t>In the RAN1#10</w:t>
      </w:r>
      <w:r>
        <w:rPr>
          <w:rFonts w:hint="eastAsia"/>
          <w:iCs/>
          <w:lang w:eastAsia="zh-CN"/>
        </w:rPr>
        <w:t>4</w:t>
      </w:r>
      <w:r>
        <w:rPr>
          <w:iCs/>
          <w:lang w:eastAsia="zh-CN"/>
        </w:rPr>
        <w:t>-e meeting, it has been agreed that MBS service supports enabling/disabling feedback.</w:t>
      </w:r>
      <w:r>
        <w:rPr>
          <w:rFonts w:hint="eastAsia"/>
          <w:iCs/>
          <w:lang w:eastAsia="zh-CN"/>
        </w:rPr>
        <w:t xml:space="preserve"> However, there are still some remaining issues. The following analysis is provided as remaining issues.</w:t>
      </w:r>
    </w:p>
    <w:tbl>
      <w:tblPr>
        <w:tblStyle w:val="af4"/>
        <w:tblW w:w="0" w:type="auto"/>
        <w:tblInd w:w="100" w:type="dxa"/>
        <w:tblLook w:val="04A0" w:firstRow="1" w:lastRow="0" w:firstColumn="1" w:lastColumn="0" w:noHBand="0" w:noVBand="1"/>
      </w:tblPr>
      <w:tblGrid>
        <w:gridCol w:w="9528"/>
      </w:tblGrid>
      <w:tr w:rsidR="00DE7BB7">
        <w:tc>
          <w:tcPr>
            <w:tcW w:w="9682" w:type="dxa"/>
          </w:tcPr>
          <w:p w:rsidR="00DE7BB7" w:rsidRDefault="00951C19">
            <w:pPr>
              <w:overflowPunct/>
              <w:adjustRightInd/>
              <w:spacing w:before="0" w:after="0" w:line="240" w:lineRule="auto"/>
              <w:textAlignment w:val="auto"/>
              <w:rPr>
                <w:rFonts w:eastAsia="Batang"/>
                <w:lang w:val="en-GB" w:eastAsia="zh-CN"/>
              </w:rPr>
            </w:pPr>
            <w:r>
              <w:rPr>
                <w:rFonts w:eastAsia="Batang"/>
                <w:highlight w:val="green"/>
                <w:lang w:val="en-GB" w:eastAsia="zh-CN"/>
              </w:rPr>
              <w:t>Agreement:</w:t>
            </w:r>
          </w:p>
          <w:p w:rsidR="00DE7BB7" w:rsidRDefault="00951C19">
            <w:pPr>
              <w:overflowPunct/>
              <w:adjustRightInd/>
              <w:spacing w:before="0" w:after="0" w:line="240" w:lineRule="auto"/>
              <w:textAlignment w:val="auto"/>
              <w:rPr>
                <w:lang w:val="en-GB" w:eastAsia="zh-CN"/>
              </w:rPr>
            </w:pPr>
            <w:r>
              <w:rPr>
                <w:rFonts w:eastAsia="Batang"/>
                <w:lang w:val="en-GB" w:eastAsia="zh-CN"/>
              </w:rPr>
              <w:t xml:space="preserve">For enabling/disabling HARQ-ACK feedback for RRC_CONNECTED UE receiving multicast, </w:t>
            </w:r>
          </w:p>
          <w:p w:rsidR="00DE7BB7" w:rsidRDefault="00951C19">
            <w:pPr>
              <w:numPr>
                <w:ilvl w:val="0"/>
                <w:numId w:val="11"/>
              </w:numPr>
              <w:adjustRightInd/>
              <w:snapToGrid w:val="0"/>
              <w:spacing w:before="0" w:after="0" w:line="240" w:lineRule="auto"/>
              <w:contextualSpacing/>
              <w:textAlignment w:val="auto"/>
              <w:rPr>
                <w:rFonts w:eastAsia="Batang"/>
                <w:lang w:val="en-GB" w:eastAsia="zh-CN"/>
              </w:rPr>
            </w:pPr>
            <w:r>
              <w:rPr>
                <w:rFonts w:eastAsia="Batang"/>
                <w:lang w:val="en-GB" w:eastAsia="zh-CN"/>
              </w:rPr>
              <w:t>Option 3: RRC signalling configures the enabling/ disabling function of DCI indicating the enabling /disabling HARQ-ACK feedback.</w:t>
            </w:r>
          </w:p>
          <w:p w:rsidR="00DE7BB7" w:rsidRDefault="00951C19">
            <w:pPr>
              <w:numPr>
                <w:ilvl w:val="1"/>
                <w:numId w:val="15"/>
              </w:numPr>
              <w:adjustRightInd/>
              <w:snapToGrid w:val="0"/>
              <w:spacing w:before="0" w:after="0" w:line="240" w:lineRule="auto"/>
              <w:contextualSpacing/>
              <w:textAlignment w:val="auto"/>
              <w:rPr>
                <w:rFonts w:eastAsia="Batang"/>
                <w:lang w:val="en-GB" w:eastAsia="zh-CN"/>
              </w:rPr>
            </w:pPr>
            <w:r>
              <w:rPr>
                <w:rFonts w:eastAsia="Batang"/>
                <w:lang w:val="en-GB" w:eastAsia="zh-CN"/>
              </w:rPr>
              <w:t xml:space="preserve">If RRC signalling configures the function, DCI indicates (explicitly or implicitly) whether HARQ-ACK feedback is enabled/disabled </w:t>
            </w:r>
          </w:p>
          <w:p w:rsidR="00DE7BB7" w:rsidRDefault="00951C19">
            <w:pPr>
              <w:numPr>
                <w:ilvl w:val="2"/>
                <w:numId w:val="15"/>
              </w:numPr>
              <w:adjustRightInd/>
              <w:snapToGrid w:val="0"/>
              <w:spacing w:before="0" w:after="0" w:line="240" w:lineRule="auto"/>
              <w:contextualSpacing/>
              <w:textAlignment w:val="auto"/>
              <w:rPr>
                <w:rFonts w:eastAsia="Batang"/>
                <w:lang w:val="en-GB" w:eastAsia="zh-CN"/>
              </w:rPr>
            </w:pPr>
            <w:r>
              <w:rPr>
                <w:rFonts w:eastAsia="Batang"/>
                <w:lang w:val="en-GB" w:eastAsia="zh-CN"/>
              </w:rPr>
              <w:t xml:space="preserve">FFS details on RRC signalling and DCI indicating. </w:t>
            </w:r>
          </w:p>
          <w:p w:rsidR="00DE7BB7" w:rsidRDefault="00951C19">
            <w:pPr>
              <w:numPr>
                <w:ilvl w:val="1"/>
                <w:numId w:val="15"/>
              </w:numPr>
              <w:adjustRightInd/>
              <w:snapToGrid w:val="0"/>
              <w:spacing w:before="0" w:after="0" w:line="240" w:lineRule="auto"/>
              <w:contextualSpacing/>
              <w:textAlignment w:val="auto"/>
              <w:rPr>
                <w:rFonts w:eastAsia="Batang"/>
                <w:lang w:val="en-GB" w:eastAsia="zh-CN"/>
              </w:rPr>
            </w:pPr>
            <w:r>
              <w:rPr>
                <w:rFonts w:eastAsia="Batang"/>
                <w:lang w:val="en-GB" w:eastAsia="zh-CN"/>
              </w:rPr>
              <w:t>If RRC signalling does not configure the function, DCI does not indicate enabling/disabling the HARQ-ACK feedback.</w:t>
            </w:r>
          </w:p>
          <w:p w:rsidR="00DE7BB7" w:rsidRDefault="00951C19">
            <w:pPr>
              <w:numPr>
                <w:ilvl w:val="2"/>
                <w:numId w:val="15"/>
              </w:numPr>
              <w:adjustRightInd/>
              <w:snapToGrid w:val="0"/>
              <w:spacing w:before="0" w:after="0" w:line="240" w:lineRule="auto"/>
              <w:contextualSpacing/>
              <w:textAlignment w:val="auto"/>
              <w:rPr>
                <w:rFonts w:eastAsia="Batang"/>
                <w:lang w:val="en-GB" w:eastAsia="zh-CN"/>
              </w:rPr>
            </w:pPr>
            <w:r>
              <w:rPr>
                <w:rFonts w:eastAsia="Batang"/>
                <w:lang w:val="en-GB" w:eastAsia="zh-CN"/>
              </w:rPr>
              <w:t xml:space="preserve">FFS whether enabling or disabling the feedback is the default mode. </w:t>
            </w:r>
          </w:p>
          <w:p w:rsidR="00DE7BB7" w:rsidRDefault="00951C19">
            <w:pPr>
              <w:numPr>
                <w:ilvl w:val="0"/>
                <w:numId w:val="11"/>
              </w:numPr>
              <w:adjustRightInd/>
              <w:snapToGrid w:val="0"/>
              <w:spacing w:before="0" w:after="0" w:line="240" w:lineRule="auto"/>
              <w:contextualSpacing/>
              <w:textAlignment w:val="auto"/>
              <w:rPr>
                <w:rFonts w:eastAsia="Batang"/>
                <w:lang w:val="en-GB" w:eastAsia="ja-JP"/>
              </w:rPr>
            </w:pPr>
            <w:r>
              <w:rPr>
                <w:rFonts w:eastAsia="Batang"/>
                <w:lang w:val="en-GB" w:eastAsia="ja-JP"/>
              </w:rPr>
              <w:t>Option 2: RRC indicates enabling/disabling.</w:t>
            </w:r>
          </w:p>
          <w:p w:rsidR="00DE7BB7" w:rsidRDefault="00951C19">
            <w:pPr>
              <w:numPr>
                <w:ilvl w:val="0"/>
                <w:numId w:val="11"/>
              </w:numPr>
              <w:adjustRightInd/>
              <w:snapToGrid w:val="0"/>
              <w:spacing w:before="0" w:after="0" w:line="240" w:lineRule="auto"/>
              <w:contextualSpacing/>
              <w:textAlignment w:val="auto"/>
              <w:rPr>
                <w:rFonts w:eastAsia="Batang"/>
                <w:lang w:val="en-GB" w:eastAsia="ja-JP"/>
              </w:rPr>
            </w:pPr>
            <w:r>
              <w:rPr>
                <w:rFonts w:eastAsia="Batang"/>
                <w:lang w:val="en-GB" w:eastAsia="ja-JP"/>
              </w:rPr>
              <w:t xml:space="preserve">FFS: whether down-selection between option 3 and option 2 is needed or support the both options. </w:t>
            </w:r>
          </w:p>
          <w:p w:rsidR="00DE7BB7" w:rsidRDefault="00951C19">
            <w:pPr>
              <w:numPr>
                <w:ilvl w:val="0"/>
                <w:numId w:val="11"/>
              </w:numPr>
              <w:adjustRightInd/>
              <w:snapToGrid w:val="0"/>
              <w:spacing w:before="0" w:after="0" w:line="240" w:lineRule="auto"/>
              <w:contextualSpacing/>
              <w:textAlignment w:val="auto"/>
              <w:rPr>
                <w:i/>
                <w:lang w:eastAsia="zh-CN"/>
              </w:rPr>
            </w:pPr>
            <w:r>
              <w:rPr>
                <w:rFonts w:eastAsia="Batang"/>
                <w:lang w:val="en-GB" w:eastAsia="ja-JP"/>
              </w:rPr>
              <w:t>FFS: enabling/disabling by MAC-CE.</w:t>
            </w:r>
          </w:p>
        </w:tc>
      </w:tr>
    </w:tbl>
    <w:p w:rsidR="00DE7BB7" w:rsidRDefault="00DE7BB7">
      <w:pPr>
        <w:rPr>
          <w:i/>
          <w:lang w:eastAsia="zh-CN"/>
        </w:rPr>
      </w:pPr>
    </w:p>
    <w:p w:rsidR="00DE7BB7" w:rsidRDefault="00951C19">
      <w:pPr>
        <w:rPr>
          <w:lang w:eastAsia="zh-CN"/>
        </w:rPr>
      </w:pPr>
      <w:r>
        <w:rPr>
          <w:rFonts w:hint="eastAsia"/>
          <w:lang w:eastAsia="zh-CN"/>
        </w:rPr>
        <w:t xml:space="preserve">Option 2: </w:t>
      </w:r>
      <w:r>
        <w:rPr>
          <w:rFonts w:eastAsia="Batang"/>
          <w:lang w:val="en-GB" w:eastAsia="ja-JP"/>
        </w:rPr>
        <w:t>RRC indicates enabling/disabling</w:t>
      </w:r>
    </w:p>
    <w:p w:rsidR="00DE7BB7" w:rsidRDefault="00951C19">
      <w:pPr>
        <w:rPr>
          <w:lang w:eastAsia="zh-CN"/>
        </w:rPr>
      </w:pPr>
      <w:r>
        <w:rPr>
          <w:rFonts w:hint="eastAsia"/>
          <w:lang w:eastAsia="zh-CN"/>
        </w:rPr>
        <w:t>It is also a simple method. It is suitable for configuring whether to perform feedback for an MBS service. For example, if an MBS service is disabled for feedback, the feedback will not be performed for each MBS PDSCH scheduling of this MBS service. In this way, it is beneficial to avoid the overhead of DCI. Of course, it is also suitable for requirements, such as MBS services with low reliability requirements.</w:t>
      </w:r>
    </w:p>
    <w:p w:rsidR="00DE7BB7" w:rsidRDefault="00951C19">
      <w:pPr>
        <w:rPr>
          <w:lang w:val="en-GB" w:eastAsia="zh-CN"/>
        </w:rPr>
      </w:pPr>
      <w:r>
        <w:rPr>
          <w:rFonts w:hint="eastAsia"/>
          <w:lang w:eastAsia="zh-CN"/>
        </w:rPr>
        <w:t xml:space="preserve">Option 3: </w:t>
      </w:r>
      <w:r>
        <w:rPr>
          <w:lang w:val="en-GB" w:eastAsia="zh-CN"/>
        </w:rPr>
        <w:t>RRC configures the enabling/ disabling function and DCI indicates enabling /disabling</w:t>
      </w:r>
    </w:p>
    <w:p w:rsidR="00DE7BB7" w:rsidRDefault="00951C19">
      <w:pPr>
        <w:rPr>
          <w:lang w:eastAsia="zh-CN"/>
        </w:rPr>
      </w:pPr>
      <w:r>
        <w:rPr>
          <w:rFonts w:eastAsia="Batang"/>
          <w:lang w:val="en-GB" w:eastAsia="zh-CN"/>
        </w:rPr>
        <w:t>If RRC signalling configures the function, DCI indicates (explicitly or implicitly) whether HARQ-ACK feedback is enabled/disabled</w:t>
      </w:r>
      <w:r>
        <w:rPr>
          <w:rFonts w:hint="eastAsia"/>
          <w:lang w:eastAsia="zh-CN"/>
        </w:rPr>
        <w:t>. The RRC signaling can be carried in the MCCH per MBS service, and the DCI indicates the enable/disable feedback for the MBMS service. It is also possible that the RRC signaling is UE-specific RRC signaling, and the DCI indicates the enable/disable feedback for the PDSCH of each MBS service.</w:t>
      </w:r>
    </w:p>
    <w:p w:rsidR="00DE7BB7" w:rsidRDefault="00951C19">
      <w:pPr>
        <w:rPr>
          <w:lang w:eastAsia="zh-CN"/>
        </w:rPr>
      </w:pPr>
      <w:r>
        <w:rPr>
          <w:rFonts w:hint="eastAsia"/>
          <w:lang w:eastAsia="zh-CN"/>
        </w:rPr>
        <w:t xml:space="preserve">Option 4: </w:t>
      </w:r>
      <w:r>
        <w:rPr>
          <w:rFonts w:eastAsia="Batang"/>
          <w:lang w:val="en-GB" w:eastAsia="ja-JP"/>
        </w:rPr>
        <w:t>enabling/disabling by MAC-CE</w:t>
      </w:r>
    </w:p>
    <w:p w:rsidR="00DE7BB7" w:rsidRDefault="00951C19">
      <w:pPr>
        <w:rPr>
          <w:lang w:eastAsia="zh-CN"/>
        </w:rPr>
      </w:pPr>
      <w:r>
        <w:rPr>
          <w:rFonts w:hint="eastAsia"/>
          <w:lang w:eastAsia="zh-CN"/>
        </w:rPr>
        <w:t>It is a method of avoiding physical layer overhead with moderate flexibility, and we think it can be supported. The MAC CE can be transmitted in unicast or MBS PDSCH. MAC CE is suitable for MBS services based on the SPS mechanism. Obviously, for SPS-based MBS services, the indication of enable/disable feedback in the activated DCI is equivalent to the indication of enable/disable feedback in the RRC signaling, because they are both slowly changing. However, the indication of enable/disable feedback in MAC CE has advantages in terms of flexibility.</w:t>
      </w:r>
    </w:p>
    <w:p w:rsidR="00DE7BB7" w:rsidRDefault="00951C19">
      <w:pPr>
        <w:rPr>
          <w:lang w:eastAsia="zh-CN"/>
        </w:rPr>
      </w:pPr>
      <w:r>
        <w:rPr>
          <w:rFonts w:hint="eastAsia"/>
          <w:lang w:eastAsia="zh-CN"/>
        </w:rPr>
        <w:t xml:space="preserve">In summary, we believe that option 2, option 3, and option 4 can coexist, and the </w:t>
      </w:r>
      <w:proofErr w:type="spellStart"/>
      <w:r>
        <w:rPr>
          <w:rFonts w:hint="eastAsia"/>
          <w:lang w:eastAsia="zh-CN"/>
        </w:rPr>
        <w:t>gNB</w:t>
      </w:r>
      <w:proofErr w:type="spellEnd"/>
      <w:r>
        <w:rPr>
          <w:rFonts w:hint="eastAsia"/>
          <w:lang w:eastAsia="zh-CN"/>
        </w:rPr>
        <w:t xml:space="preserve"> can choose the corresponding method according to the needs. </w:t>
      </w:r>
    </w:p>
    <w:p w:rsidR="00DE7BB7" w:rsidRDefault="00951C19">
      <w:pPr>
        <w:rPr>
          <w:i/>
          <w:iCs/>
          <w:lang w:eastAsia="zh-CN"/>
        </w:rPr>
      </w:pPr>
      <w:r>
        <w:rPr>
          <w:b/>
          <w:bCs/>
          <w:i/>
          <w:iCs/>
          <w:lang w:eastAsia="zh-CN"/>
        </w:rPr>
        <w:t xml:space="preserve">Proposal </w:t>
      </w:r>
      <w:r>
        <w:rPr>
          <w:rFonts w:hint="eastAsia"/>
          <w:b/>
          <w:bCs/>
          <w:i/>
          <w:iCs/>
          <w:lang w:eastAsia="zh-CN"/>
        </w:rPr>
        <w:t>9</w:t>
      </w:r>
      <w:r>
        <w:rPr>
          <w:b/>
          <w:bCs/>
          <w:i/>
          <w:iCs/>
          <w:lang w:eastAsia="zh-CN"/>
        </w:rPr>
        <w:t>:</w:t>
      </w:r>
      <w:r>
        <w:rPr>
          <w:i/>
          <w:iCs/>
          <w:lang w:eastAsia="zh-CN"/>
        </w:rPr>
        <w:t xml:space="preserve"> Regarding enabling/disabling HARQ-ACK feedback for MBS, option </w:t>
      </w:r>
      <w:r>
        <w:rPr>
          <w:rFonts w:hint="eastAsia"/>
          <w:i/>
          <w:iCs/>
          <w:lang w:eastAsia="zh-CN"/>
        </w:rPr>
        <w:t>2</w:t>
      </w:r>
      <w:r>
        <w:rPr>
          <w:i/>
          <w:iCs/>
          <w:lang w:eastAsia="zh-CN"/>
        </w:rPr>
        <w:t xml:space="preserve">, </w:t>
      </w:r>
      <w:r>
        <w:rPr>
          <w:rFonts w:hint="eastAsia"/>
          <w:i/>
          <w:iCs/>
          <w:lang w:eastAsia="zh-CN"/>
        </w:rPr>
        <w:t>3</w:t>
      </w:r>
      <w:r>
        <w:rPr>
          <w:i/>
          <w:iCs/>
          <w:lang w:eastAsia="zh-CN"/>
        </w:rPr>
        <w:t xml:space="preserve"> and 4 are supported together.</w:t>
      </w:r>
    </w:p>
    <w:p w:rsidR="00DE7BB7" w:rsidRDefault="00951C19">
      <w:pPr>
        <w:pStyle w:val="a"/>
        <w:numPr>
          <w:ilvl w:val="0"/>
          <w:numId w:val="16"/>
        </w:numPr>
        <w:rPr>
          <w:i/>
          <w:lang w:val="en-US" w:eastAsia="zh-CN"/>
        </w:rPr>
      </w:pPr>
      <w:r>
        <w:rPr>
          <w:i/>
          <w:lang w:val="en-US" w:eastAsia="zh-CN"/>
        </w:rPr>
        <w:t xml:space="preserve">Option </w:t>
      </w:r>
      <w:r>
        <w:rPr>
          <w:rFonts w:hint="eastAsia"/>
          <w:i/>
          <w:lang w:val="en-US" w:eastAsia="zh-CN"/>
        </w:rPr>
        <w:t>2</w:t>
      </w:r>
      <w:r>
        <w:rPr>
          <w:i/>
          <w:lang w:val="en-US" w:eastAsia="zh-CN"/>
        </w:rPr>
        <w:t xml:space="preserve">: </w:t>
      </w:r>
      <w:r>
        <w:rPr>
          <w:rFonts w:eastAsia="Batang"/>
          <w:i/>
          <w:szCs w:val="20"/>
          <w:lang w:eastAsia="ja-JP"/>
        </w:rPr>
        <w:t>RRC indicates enabling/disabling</w:t>
      </w:r>
    </w:p>
    <w:p w:rsidR="00DE7BB7" w:rsidRDefault="00951C19">
      <w:pPr>
        <w:pStyle w:val="a"/>
        <w:numPr>
          <w:ilvl w:val="0"/>
          <w:numId w:val="16"/>
        </w:numPr>
        <w:rPr>
          <w:i/>
          <w:lang w:val="en-US" w:eastAsia="zh-CN"/>
        </w:rPr>
      </w:pPr>
      <w:r>
        <w:rPr>
          <w:i/>
          <w:lang w:val="en-US" w:eastAsia="zh-CN"/>
        </w:rPr>
        <w:t xml:space="preserve">Option </w:t>
      </w:r>
      <w:r>
        <w:rPr>
          <w:rFonts w:hint="eastAsia"/>
          <w:i/>
          <w:lang w:val="en-US" w:eastAsia="zh-CN"/>
        </w:rPr>
        <w:t>3</w:t>
      </w:r>
      <w:r>
        <w:rPr>
          <w:i/>
          <w:lang w:val="en-US" w:eastAsia="zh-CN"/>
        </w:rPr>
        <w:t xml:space="preserve">: </w:t>
      </w:r>
      <w:r>
        <w:rPr>
          <w:i/>
          <w:lang w:eastAsia="zh-CN"/>
        </w:rPr>
        <w:t>RRC configures the enabling/ disabling function and DCI indicates enabling /disabling</w:t>
      </w:r>
    </w:p>
    <w:p w:rsidR="00DE7BB7" w:rsidRDefault="00951C19">
      <w:pPr>
        <w:pStyle w:val="a"/>
        <w:numPr>
          <w:ilvl w:val="0"/>
          <w:numId w:val="16"/>
        </w:numPr>
        <w:rPr>
          <w:i/>
          <w:lang w:val="en-US" w:eastAsia="zh-CN"/>
        </w:rPr>
      </w:pPr>
      <w:r>
        <w:rPr>
          <w:i/>
          <w:lang w:val="en-US" w:eastAsia="zh-CN"/>
        </w:rPr>
        <w:t>Option 4: MAC-CE indicates enabling/disabling</w:t>
      </w:r>
    </w:p>
    <w:p w:rsidR="00DE7BB7" w:rsidRDefault="00DE7BB7">
      <w:pPr>
        <w:rPr>
          <w:lang w:eastAsia="zh-CN"/>
        </w:rPr>
      </w:pPr>
    </w:p>
    <w:p w:rsidR="00DE7BB7" w:rsidRDefault="00951C19">
      <w:pPr>
        <w:pStyle w:val="2"/>
        <w:rPr>
          <w:lang w:eastAsia="zh-CN"/>
        </w:rPr>
      </w:pPr>
      <w:r>
        <w:rPr>
          <w:rFonts w:eastAsia="Times New Roman"/>
          <w:lang w:eastAsia="zh-CN"/>
        </w:rPr>
        <w:lastRenderedPageBreak/>
        <w:t>Priority for HARQ-ACK feedback for RRC_CONNECTED UE receiving multicast</w:t>
      </w:r>
    </w:p>
    <w:p w:rsidR="00DE7BB7" w:rsidRDefault="00951C19">
      <w:pPr>
        <w:rPr>
          <w:lang w:eastAsia="zh-CN"/>
        </w:rPr>
      </w:pPr>
      <w:r>
        <w:rPr>
          <w:rFonts w:hint="eastAsia"/>
          <w:lang w:eastAsia="zh-CN"/>
        </w:rPr>
        <w:t>In RA</w:t>
      </w:r>
      <w:r>
        <w:rPr>
          <w:lang w:eastAsia="zh-CN"/>
        </w:rPr>
        <w:t>N</w:t>
      </w:r>
      <w:r>
        <w:rPr>
          <w:rFonts w:hint="eastAsia"/>
          <w:lang w:eastAsia="zh-CN"/>
        </w:rPr>
        <w:t xml:space="preserve">1#104-e meeting, the following agreement was </w:t>
      </w:r>
      <w:r>
        <w:rPr>
          <w:lang w:eastAsia="zh-CN"/>
        </w:rPr>
        <w:t>achieved</w:t>
      </w:r>
      <w:r>
        <w:rPr>
          <w:rFonts w:hint="eastAsia"/>
          <w:lang w:eastAsia="zh-CN"/>
        </w:rPr>
        <w:t xml:space="preserve">, but there </w:t>
      </w:r>
      <w:r>
        <w:rPr>
          <w:lang w:eastAsia="zh-CN"/>
        </w:rPr>
        <w:t>is</w:t>
      </w:r>
      <w:r>
        <w:rPr>
          <w:rFonts w:hint="eastAsia"/>
          <w:lang w:eastAsia="zh-CN"/>
        </w:rPr>
        <w:t xml:space="preserve"> still a lack of details regarding the priority of the HARQ-ACK feedback of the MBS service.</w:t>
      </w:r>
    </w:p>
    <w:tbl>
      <w:tblPr>
        <w:tblStyle w:val="af4"/>
        <w:tblW w:w="0" w:type="auto"/>
        <w:tblLook w:val="04A0" w:firstRow="1" w:lastRow="0" w:firstColumn="1" w:lastColumn="0" w:noHBand="0" w:noVBand="1"/>
      </w:tblPr>
      <w:tblGrid>
        <w:gridCol w:w="9628"/>
      </w:tblGrid>
      <w:tr w:rsidR="00DE7BB7">
        <w:tc>
          <w:tcPr>
            <w:tcW w:w="9854" w:type="dxa"/>
          </w:tcPr>
          <w:p w:rsidR="00DE7BB7" w:rsidRDefault="00951C19">
            <w:pPr>
              <w:spacing w:before="0" w:after="0" w:line="240" w:lineRule="auto"/>
              <w:rPr>
                <w:lang w:eastAsia="zh-CN"/>
              </w:rPr>
            </w:pPr>
            <w:r>
              <w:rPr>
                <w:highlight w:val="green"/>
                <w:lang w:eastAsia="zh-CN"/>
              </w:rPr>
              <w:t>Agreement:</w:t>
            </w:r>
          </w:p>
          <w:p w:rsidR="00DE7BB7" w:rsidRDefault="00951C19">
            <w:pPr>
              <w:spacing w:before="0" w:after="0" w:line="240" w:lineRule="auto"/>
              <w:rPr>
                <w:rFonts w:eastAsia="Times New Roman"/>
                <w:lang w:eastAsia="zh-CN"/>
              </w:rPr>
            </w:pPr>
            <w:r>
              <w:rPr>
                <w:rFonts w:eastAsia="Times New Roman" w:hint="eastAsia"/>
                <w:lang w:eastAsia="zh-CN"/>
              </w:rPr>
              <w:t>T</w:t>
            </w:r>
            <w:r>
              <w:rPr>
                <w:rFonts w:eastAsia="Times New Roman"/>
                <w:lang w:eastAsia="zh-CN"/>
              </w:rPr>
              <w:t xml:space="preserve">he priority for HARQ-ACK feedback for RRC_CONNECTED UE receiving multicast can be, </w:t>
            </w:r>
          </w:p>
          <w:p w:rsidR="00DE7BB7" w:rsidRDefault="00951C19">
            <w:pPr>
              <w:numPr>
                <w:ilvl w:val="0"/>
                <w:numId w:val="11"/>
              </w:numPr>
              <w:overflowPunct/>
              <w:autoSpaceDE/>
              <w:autoSpaceDN/>
              <w:adjustRightInd/>
              <w:spacing w:before="0" w:after="0" w:line="240" w:lineRule="auto"/>
              <w:textAlignment w:val="auto"/>
              <w:rPr>
                <w:rFonts w:eastAsia="Times New Roman"/>
                <w:szCs w:val="22"/>
                <w:lang w:val="en-GB" w:eastAsia="zh-CN"/>
              </w:rPr>
            </w:pPr>
            <w:r>
              <w:rPr>
                <w:rFonts w:eastAsia="Times New Roman"/>
                <w:szCs w:val="22"/>
                <w:lang w:val="en-GB" w:eastAsia="zh-CN"/>
              </w:rPr>
              <w:t>Lower, higher than or equal to the HARQ-ACK feedback for unicast</w:t>
            </w:r>
          </w:p>
          <w:p w:rsidR="00DE7BB7" w:rsidRDefault="00951C19">
            <w:pPr>
              <w:numPr>
                <w:ilvl w:val="1"/>
                <w:numId w:val="11"/>
              </w:numPr>
              <w:overflowPunct/>
              <w:autoSpaceDE/>
              <w:autoSpaceDN/>
              <w:adjustRightInd/>
              <w:spacing w:before="0" w:after="0" w:line="240" w:lineRule="auto"/>
              <w:textAlignment w:val="auto"/>
              <w:rPr>
                <w:rFonts w:eastAsia="Times New Roman"/>
                <w:szCs w:val="22"/>
                <w:lang w:val="en-GB" w:eastAsia="zh-CN"/>
              </w:rPr>
            </w:pPr>
            <w:r>
              <w:rPr>
                <w:rFonts w:eastAsia="Times New Roman" w:hint="eastAsia"/>
                <w:szCs w:val="22"/>
                <w:lang w:val="en-GB" w:eastAsia="zh-CN"/>
              </w:rPr>
              <w:t>F</w:t>
            </w:r>
            <w:r>
              <w:rPr>
                <w:rFonts w:eastAsia="Times New Roman"/>
                <w:szCs w:val="22"/>
                <w:lang w:val="en-GB" w:eastAsia="zh-CN"/>
              </w:rPr>
              <w:t>FS: How to reflect the priority in specification, e.g., whether it is configured or indicated to the UE</w:t>
            </w:r>
          </w:p>
          <w:p w:rsidR="00DE7BB7" w:rsidRDefault="00951C19">
            <w:pPr>
              <w:numPr>
                <w:ilvl w:val="1"/>
                <w:numId w:val="11"/>
              </w:numPr>
              <w:overflowPunct/>
              <w:autoSpaceDE/>
              <w:autoSpaceDN/>
              <w:adjustRightInd/>
              <w:spacing w:before="0" w:after="0" w:line="240" w:lineRule="auto"/>
              <w:textAlignment w:val="auto"/>
              <w:rPr>
                <w:rFonts w:eastAsia="Times New Roman"/>
                <w:szCs w:val="22"/>
                <w:lang w:val="en-GB" w:eastAsia="zh-CN"/>
              </w:rPr>
            </w:pPr>
            <w:r>
              <w:rPr>
                <w:rFonts w:eastAsia="Times New Roman"/>
                <w:szCs w:val="22"/>
                <w:lang w:val="en-GB" w:eastAsia="zh-CN"/>
              </w:rPr>
              <w:t>FFS: The total number of priorities across multicast and unicast</w:t>
            </w:r>
          </w:p>
          <w:p w:rsidR="00DE7BB7" w:rsidRDefault="00951C19">
            <w:pPr>
              <w:numPr>
                <w:ilvl w:val="0"/>
                <w:numId w:val="11"/>
              </w:numPr>
              <w:overflowPunct/>
              <w:autoSpaceDE/>
              <w:autoSpaceDN/>
              <w:adjustRightInd/>
              <w:spacing w:before="0" w:after="0" w:line="240" w:lineRule="auto"/>
              <w:textAlignment w:val="auto"/>
              <w:rPr>
                <w:iCs/>
                <w:lang w:eastAsia="zh-CN"/>
              </w:rPr>
            </w:pPr>
            <w:r>
              <w:rPr>
                <w:rFonts w:eastAsia="Times New Roman"/>
                <w:szCs w:val="22"/>
                <w:lang w:val="en-GB" w:eastAsia="zh-CN"/>
              </w:rPr>
              <w:t xml:space="preserve">FFS the priority between HARQ-ACK feedback for multicast and other UCI for unicast (SR, CSI) or PUSCH for unicast. </w:t>
            </w:r>
          </w:p>
        </w:tc>
      </w:tr>
    </w:tbl>
    <w:p w:rsidR="00DE7BB7" w:rsidRDefault="00DE7BB7">
      <w:pPr>
        <w:rPr>
          <w:iCs/>
          <w:lang w:eastAsia="zh-CN"/>
        </w:rPr>
      </w:pPr>
    </w:p>
    <w:p w:rsidR="00DE7BB7" w:rsidRDefault="00951C19">
      <w:pPr>
        <w:rPr>
          <w:iCs/>
          <w:lang w:eastAsia="zh-CN"/>
        </w:rPr>
      </w:pPr>
      <w:r>
        <w:rPr>
          <w:rFonts w:hint="eastAsia"/>
          <w:iCs/>
          <w:lang w:eastAsia="zh-CN"/>
        </w:rPr>
        <w:t>In unicast, a total of 2 levels of physical layer priority are supported for HARQ-ACK. We believe that in multicast, a total of 2 levels of physical layer priority are supported for HARQ-ACK. A small number of levels facilitates the resolution of conflicts between PUCCH/PUSCH with different priorities. If more physical layer priorities are supported, intra UE multiplexing will become more complicated between different physical layer priorities.</w:t>
      </w:r>
    </w:p>
    <w:p w:rsidR="00DE7BB7" w:rsidRDefault="00951C19">
      <w:pPr>
        <w:rPr>
          <w:iCs/>
          <w:lang w:eastAsia="zh-CN"/>
        </w:rPr>
      </w:pPr>
      <w:r>
        <w:rPr>
          <w:iCs/>
          <w:lang w:eastAsia="zh-CN"/>
        </w:rPr>
        <w:t xml:space="preserve">For unicast and multicast, the same physical layer priority should be shared. For example, the high priority of multicast is equal to the high priority of unicast, and the low priority of multicast is equal to the low priority of unicast. In this way, for intra </w:t>
      </w:r>
      <w:r>
        <w:rPr>
          <w:rFonts w:hint="eastAsia"/>
          <w:iCs/>
          <w:lang w:eastAsia="zh-CN"/>
        </w:rPr>
        <w:t xml:space="preserve">UE </w:t>
      </w:r>
      <w:r>
        <w:rPr>
          <w:iCs/>
          <w:lang w:eastAsia="zh-CN"/>
        </w:rPr>
        <w:t>multiplexing between unicast PUCCH/PUSCH and multicast PUCCH, the existing mechanism is reused to the maximum extent.</w:t>
      </w:r>
    </w:p>
    <w:p w:rsidR="00DE7BB7" w:rsidRDefault="00951C19">
      <w:pPr>
        <w:rPr>
          <w:iCs/>
          <w:lang w:eastAsia="zh-CN"/>
        </w:rPr>
      </w:pPr>
      <w:r>
        <w:rPr>
          <w:iCs/>
          <w:lang w:eastAsia="zh-CN"/>
        </w:rPr>
        <w:t>For the physical layer priority indication for the multicast PDSCH, the existing unicast priority indication in the DCI</w:t>
      </w:r>
      <w:r>
        <w:rPr>
          <w:rFonts w:hint="eastAsia"/>
          <w:iCs/>
          <w:lang w:eastAsia="zh-CN"/>
        </w:rPr>
        <w:t xml:space="preserve"> </w:t>
      </w:r>
      <w:r>
        <w:rPr>
          <w:iCs/>
          <w:lang w:eastAsia="zh-CN"/>
        </w:rPr>
        <w:t>can be reused.</w:t>
      </w:r>
    </w:p>
    <w:p w:rsidR="00DE7BB7" w:rsidRDefault="00951C19">
      <w:pPr>
        <w:rPr>
          <w:iCs/>
          <w:lang w:eastAsia="zh-CN"/>
        </w:rPr>
      </w:pPr>
      <w:r>
        <w:rPr>
          <w:rFonts w:hint="eastAsia"/>
          <w:iCs/>
          <w:lang w:eastAsia="zh-CN"/>
        </w:rPr>
        <w:t>I</w:t>
      </w:r>
      <w:r>
        <w:rPr>
          <w:iCs/>
          <w:lang w:eastAsia="zh-CN"/>
        </w:rPr>
        <w:t>n order to minimize the impact of standardization</w:t>
      </w:r>
      <w:r>
        <w:rPr>
          <w:rFonts w:hint="eastAsia"/>
          <w:iCs/>
          <w:lang w:eastAsia="zh-CN"/>
        </w:rPr>
        <w:t xml:space="preserve">, </w:t>
      </w:r>
      <w:r>
        <w:rPr>
          <w:lang w:eastAsia="zh-CN"/>
        </w:rPr>
        <w:t>the unicast priority</w:t>
      </w:r>
      <w:r>
        <w:rPr>
          <w:rFonts w:hint="eastAsia"/>
          <w:lang w:eastAsia="zh-CN"/>
        </w:rPr>
        <w:t xml:space="preserve"> rules </w:t>
      </w:r>
      <w:r>
        <w:rPr>
          <w:lang w:val="en-GB" w:eastAsia="zh-CN"/>
        </w:rPr>
        <w:t xml:space="preserve">between </w:t>
      </w:r>
      <w:r>
        <w:rPr>
          <w:rFonts w:hint="eastAsia"/>
          <w:lang w:eastAsia="zh-CN"/>
        </w:rPr>
        <w:t>HARQ-ACK and SR/CSI is</w:t>
      </w:r>
      <w:r>
        <w:rPr>
          <w:lang w:eastAsia="zh-CN"/>
        </w:rPr>
        <w:t xml:space="preserve"> reused</w:t>
      </w:r>
      <w:r>
        <w:rPr>
          <w:rFonts w:hint="eastAsia"/>
          <w:lang w:eastAsia="zh-CN"/>
        </w:rPr>
        <w:t xml:space="preserve"> </w:t>
      </w:r>
      <w:r>
        <w:rPr>
          <w:lang w:eastAsia="zh-CN"/>
        </w:rPr>
        <w:t>for</w:t>
      </w:r>
      <w:r>
        <w:rPr>
          <w:rFonts w:hint="eastAsia"/>
          <w:lang w:eastAsia="zh-CN"/>
        </w:rPr>
        <w:t xml:space="preserve"> </w:t>
      </w:r>
      <w:r>
        <w:rPr>
          <w:lang w:val="en-GB" w:eastAsia="zh-CN"/>
        </w:rPr>
        <w:t>the priority between HARQ-ACK feedback for multicast and other UCI for unicast (SR, CSI) or PUSCH for unicast</w:t>
      </w:r>
      <w:r>
        <w:rPr>
          <w:rFonts w:hint="eastAsia"/>
          <w:lang w:eastAsia="zh-CN"/>
        </w:rPr>
        <w:t>.</w:t>
      </w:r>
    </w:p>
    <w:p w:rsidR="00DE7BB7" w:rsidRDefault="00951C19">
      <w:pPr>
        <w:rPr>
          <w:iCs/>
          <w:lang w:eastAsia="zh-CN"/>
        </w:rPr>
      </w:pPr>
      <w:r>
        <w:rPr>
          <w:iCs/>
          <w:lang w:eastAsia="zh-CN"/>
        </w:rPr>
        <w:t xml:space="preserve">From the current observations, we prefer to share a total of 2 </w:t>
      </w:r>
      <w:r>
        <w:rPr>
          <w:rFonts w:hint="eastAsia"/>
          <w:iCs/>
          <w:lang w:eastAsia="zh-CN"/>
        </w:rPr>
        <w:t xml:space="preserve">levels of </w:t>
      </w:r>
      <w:r>
        <w:rPr>
          <w:iCs/>
          <w:lang w:eastAsia="zh-CN"/>
        </w:rPr>
        <w:t>physical layer priorities between unicast and multicast in order to reduce the impact of standardization. If in the future, more physical layer priorities are proven to bring obvious benefits, then we are also open here.</w:t>
      </w:r>
    </w:p>
    <w:p w:rsidR="00DE7BB7" w:rsidRDefault="00951C19">
      <w:pPr>
        <w:rPr>
          <w:i/>
          <w:iCs/>
          <w:lang w:eastAsia="zh-CN"/>
        </w:rPr>
      </w:pPr>
      <w:r>
        <w:rPr>
          <w:b/>
          <w:i/>
          <w:lang w:eastAsia="zh-CN"/>
        </w:rPr>
        <w:t xml:space="preserve">Proposal </w:t>
      </w:r>
      <w:r>
        <w:rPr>
          <w:rFonts w:hint="eastAsia"/>
          <w:b/>
          <w:i/>
          <w:lang w:eastAsia="zh-CN"/>
        </w:rPr>
        <w:t>1</w:t>
      </w:r>
      <w:r>
        <w:rPr>
          <w:b/>
          <w:i/>
          <w:lang w:eastAsia="zh-CN"/>
        </w:rPr>
        <w:t xml:space="preserve">0: </w:t>
      </w:r>
      <w:r>
        <w:rPr>
          <w:i/>
          <w:iCs/>
          <w:lang w:eastAsia="zh-CN"/>
        </w:rPr>
        <w:t xml:space="preserve">Regarding </w:t>
      </w:r>
      <w:r>
        <w:rPr>
          <w:rFonts w:eastAsia="Times New Roman"/>
          <w:i/>
          <w:iCs/>
          <w:lang w:eastAsia="zh-CN"/>
        </w:rPr>
        <w:t>priority for HARQ-ACK feedback for RRC_CONNECTED UE receiving multicas</w:t>
      </w:r>
      <w:r>
        <w:rPr>
          <w:rFonts w:eastAsia="Times New Roman" w:hint="eastAsia"/>
          <w:i/>
          <w:iCs/>
          <w:lang w:eastAsia="zh-CN"/>
        </w:rPr>
        <w:t>t</w:t>
      </w:r>
      <w:r>
        <w:rPr>
          <w:i/>
          <w:iCs/>
          <w:lang w:eastAsia="zh-CN"/>
        </w:rPr>
        <w:t>:</w:t>
      </w:r>
    </w:p>
    <w:p w:rsidR="00DE7BB7" w:rsidRDefault="00951C19">
      <w:pPr>
        <w:pStyle w:val="a"/>
        <w:numPr>
          <w:ilvl w:val="0"/>
          <w:numId w:val="10"/>
        </w:numPr>
        <w:rPr>
          <w:i/>
          <w:iCs/>
          <w:lang w:val="en-US" w:eastAsia="zh-CN"/>
        </w:rPr>
      </w:pPr>
      <w:r>
        <w:rPr>
          <w:i/>
          <w:iCs/>
          <w:lang w:val="en-US" w:eastAsia="zh-CN"/>
        </w:rPr>
        <w:t>The unicast priority indication fie</w:t>
      </w:r>
      <w:r>
        <w:rPr>
          <w:rFonts w:hint="eastAsia"/>
          <w:i/>
          <w:iCs/>
          <w:lang w:val="en-US" w:eastAsia="zh-CN"/>
        </w:rPr>
        <w:t>l</w:t>
      </w:r>
      <w:r>
        <w:rPr>
          <w:i/>
          <w:iCs/>
          <w:lang w:val="en-US" w:eastAsia="zh-CN"/>
        </w:rPr>
        <w:t>d in the DCI is reused for the multicast PDSCH;</w:t>
      </w:r>
    </w:p>
    <w:p w:rsidR="00DE7BB7" w:rsidRDefault="00951C19">
      <w:pPr>
        <w:pStyle w:val="a"/>
        <w:numPr>
          <w:ilvl w:val="0"/>
          <w:numId w:val="10"/>
        </w:numPr>
        <w:rPr>
          <w:i/>
          <w:iCs/>
          <w:lang w:val="en-US" w:eastAsia="zh-CN"/>
        </w:rPr>
      </w:pPr>
      <w:r>
        <w:rPr>
          <w:i/>
          <w:iCs/>
          <w:lang w:val="en-US" w:eastAsia="zh-CN"/>
        </w:rPr>
        <w:t>The high/low priority of multicast is equal to high/low priority of unicast, respectively.</w:t>
      </w:r>
    </w:p>
    <w:p w:rsidR="00DE7BB7" w:rsidRDefault="00951C19">
      <w:pPr>
        <w:pStyle w:val="2"/>
        <w:rPr>
          <w:lang w:eastAsia="zh-CN"/>
        </w:rPr>
      </w:pPr>
      <w:r>
        <w:rPr>
          <w:rFonts w:eastAsia="Times New Roman"/>
          <w:lang w:eastAsia="zh-CN"/>
        </w:rPr>
        <w:t xml:space="preserve">HARQ-ACK feedback for </w:t>
      </w:r>
      <w:r>
        <w:rPr>
          <w:rFonts w:eastAsia="Times New Roman" w:hint="eastAsia"/>
          <w:lang w:val="en-US" w:eastAsia="zh-CN"/>
        </w:rPr>
        <w:t>SPS-based MBS transmission</w:t>
      </w:r>
    </w:p>
    <w:p w:rsidR="00DE7BB7" w:rsidRDefault="00951C19">
      <w:pPr>
        <w:rPr>
          <w:iCs/>
          <w:lang w:eastAsia="zh-CN"/>
        </w:rPr>
      </w:pPr>
      <w:r>
        <w:rPr>
          <w:rFonts w:hint="eastAsia"/>
          <w:szCs w:val="21"/>
          <w:lang w:eastAsia="zh-CN"/>
        </w:rPr>
        <w:t>D</w:t>
      </w:r>
      <w:r>
        <w:rPr>
          <w:szCs w:val="21"/>
          <w:lang w:eastAsia="zh-CN"/>
        </w:rPr>
        <w:t>uring RAN1#10</w:t>
      </w:r>
      <w:r>
        <w:rPr>
          <w:rFonts w:hint="eastAsia"/>
          <w:szCs w:val="21"/>
          <w:lang w:eastAsia="zh-CN"/>
        </w:rPr>
        <w:t>4</w:t>
      </w:r>
      <w:r>
        <w:rPr>
          <w:szCs w:val="21"/>
          <w:lang w:eastAsia="zh-CN"/>
        </w:rPr>
        <w:t>-e meeting, the following agreement</w:t>
      </w:r>
      <w:r>
        <w:rPr>
          <w:rFonts w:hint="eastAsia"/>
          <w:szCs w:val="21"/>
          <w:lang w:eastAsia="zh-CN"/>
        </w:rPr>
        <w:t xml:space="preserve"> and working assumption</w:t>
      </w:r>
      <w:r>
        <w:rPr>
          <w:szCs w:val="21"/>
          <w:lang w:eastAsia="zh-CN"/>
        </w:rPr>
        <w:t xml:space="preserve"> </w:t>
      </w:r>
      <w:r>
        <w:rPr>
          <w:rFonts w:hint="eastAsia"/>
          <w:szCs w:val="21"/>
          <w:lang w:eastAsia="zh-CN"/>
        </w:rPr>
        <w:t xml:space="preserve">on HARQ-ACK feedback for SPS group-common PDSCH for MBS </w:t>
      </w:r>
      <w:r>
        <w:rPr>
          <w:szCs w:val="21"/>
          <w:lang w:eastAsia="zh-CN"/>
        </w:rPr>
        <w:t>w</w:t>
      </w:r>
      <w:r>
        <w:rPr>
          <w:rFonts w:hint="eastAsia"/>
          <w:szCs w:val="21"/>
          <w:lang w:eastAsia="zh-CN"/>
        </w:rPr>
        <w:t>as</w:t>
      </w:r>
      <w:r>
        <w:rPr>
          <w:szCs w:val="21"/>
          <w:lang w:eastAsia="zh-CN"/>
        </w:rPr>
        <w:t xml:space="preserve"> achieved.</w:t>
      </w:r>
      <w:r>
        <w:rPr>
          <w:rFonts w:hint="eastAsia"/>
          <w:szCs w:val="21"/>
          <w:lang w:eastAsia="zh-CN"/>
        </w:rPr>
        <w:t xml:space="preserve"> And the </w:t>
      </w:r>
      <w:r>
        <w:rPr>
          <w:rFonts w:eastAsia="Times New Roman"/>
          <w:lang w:eastAsia="zh-CN"/>
        </w:rPr>
        <w:t>HARQ-ACK details for SPS PDSCH and activation/deactivation</w:t>
      </w:r>
      <w:r>
        <w:rPr>
          <w:rFonts w:eastAsia="Times New Roman" w:hint="eastAsia"/>
          <w:lang w:eastAsia="zh-CN"/>
        </w:rPr>
        <w:t xml:space="preserve"> is still FFS.</w:t>
      </w:r>
    </w:p>
    <w:tbl>
      <w:tblPr>
        <w:tblStyle w:val="af4"/>
        <w:tblW w:w="0" w:type="auto"/>
        <w:tblInd w:w="99" w:type="dxa"/>
        <w:tblLook w:val="04A0" w:firstRow="1" w:lastRow="0" w:firstColumn="1" w:lastColumn="0" w:noHBand="0" w:noVBand="1"/>
      </w:tblPr>
      <w:tblGrid>
        <w:gridCol w:w="9529"/>
      </w:tblGrid>
      <w:tr w:rsidR="00DE7BB7">
        <w:tc>
          <w:tcPr>
            <w:tcW w:w="9681" w:type="dxa"/>
          </w:tcPr>
          <w:p w:rsidR="00DE7BB7" w:rsidRDefault="00951C19">
            <w:pPr>
              <w:widowControl w:val="0"/>
              <w:numPr>
                <w:ilvl w:val="255"/>
                <w:numId w:val="0"/>
              </w:numPr>
              <w:overflowPunct/>
              <w:autoSpaceDE/>
              <w:autoSpaceDN/>
              <w:adjustRightInd/>
              <w:spacing w:before="0" w:after="0" w:line="240" w:lineRule="auto"/>
              <w:textAlignment w:val="auto"/>
              <w:rPr>
                <w:rFonts w:eastAsia="Times New Roman"/>
                <w:lang w:eastAsia="zh-CN"/>
              </w:rPr>
            </w:pPr>
            <w:bookmarkStart w:id="7" w:name="OLE_LINK6"/>
            <w:r>
              <w:rPr>
                <w:rFonts w:eastAsia="Times New Roman"/>
                <w:highlight w:val="green"/>
                <w:lang w:eastAsia="zh-CN"/>
              </w:rPr>
              <w:t>Agreement:</w:t>
            </w:r>
            <w:r>
              <w:rPr>
                <w:rFonts w:eastAsia="Times New Roman"/>
                <w:lang w:eastAsia="zh-CN"/>
              </w:rPr>
              <w:t xml:space="preserve"> </w:t>
            </w:r>
          </w:p>
          <w:p w:rsidR="00DE7BB7" w:rsidRDefault="00951C19">
            <w:pPr>
              <w:widowControl w:val="0"/>
              <w:numPr>
                <w:ilvl w:val="255"/>
                <w:numId w:val="0"/>
              </w:numPr>
              <w:overflowPunct/>
              <w:autoSpaceDE/>
              <w:autoSpaceDN/>
              <w:adjustRightInd/>
              <w:spacing w:before="0" w:after="0" w:line="240" w:lineRule="auto"/>
              <w:textAlignment w:val="auto"/>
              <w:rPr>
                <w:rFonts w:eastAsia="Times New Roman"/>
                <w:lang w:eastAsia="zh-CN"/>
              </w:rPr>
            </w:pPr>
            <w:r>
              <w:rPr>
                <w:rFonts w:eastAsia="Times New Roman"/>
                <w:lang w:eastAsia="zh-CN"/>
              </w:rPr>
              <w:t>For RRC_CONNECTED UEs, support HARQ-ACK feedback for SPS group-common PDSCH for MBS</w:t>
            </w:r>
          </w:p>
          <w:p w:rsidR="00DE7BB7" w:rsidRDefault="00951C19">
            <w:pPr>
              <w:widowControl w:val="0"/>
              <w:numPr>
                <w:ilvl w:val="0"/>
                <w:numId w:val="18"/>
              </w:numPr>
              <w:overflowPunct/>
              <w:autoSpaceDE/>
              <w:autoSpaceDN/>
              <w:adjustRightInd/>
              <w:spacing w:before="0" w:after="0" w:line="240" w:lineRule="auto"/>
              <w:textAlignment w:val="auto"/>
              <w:rPr>
                <w:rFonts w:eastAsia="Times New Roman"/>
                <w:lang w:eastAsia="zh-CN"/>
              </w:rPr>
            </w:pPr>
            <w:r>
              <w:rPr>
                <w:rFonts w:eastAsia="Times New Roman"/>
                <w:lang w:eastAsia="zh-CN"/>
              </w:rPr>
              <w:t>FFS: The retransmission scheme(s)</w:t>
            </w:r>
          </w:p>
          <w:p w:rsidR="00DE7BB7" w:rsidRDefault="00951C19">
            <w:pPr>
              <w:widowControl w:val="0"/>
              <w:numPr>
                <w:ilvl w:val="0"/>
                <w:numId w:val="18"/>
              </w:numPr>
              <w:overflowPunct/>
              <w:autoSpaceDE/>
              <w:autoSpaceDN/>
              <w:adjustRightInd/>
              <w:spacing w:before="0" w:after="0" w:line="240" w:lineRule="auto"/>
              <w:textAlignment w:val="auto"/>
              <w:rPr>
                <w:iCs/>
                <w:lang w:eastAsia="zh-CN"/>
              </w:rPr>
            </w:pPr>
            <w:r>
              <w:rPr>
                <w:rFonts w:eastAsia="Times New Roman"/>
                <w:lang w:eastAsia="zh-CN"/>
              </w:rPr>
              <w:t xml:space="preserve">FFS: </w:t>
            </w:r>
            <w:r>
              <w:rPr>
                <w:rFonts w:eastAsia="Times New Roman"/>
                <w:highlight w:val="yellow"/>
                <w:lang w:eastAsia="zh-CN"/>
              </w:rPr>
              <w:t xml:space="preserve">The </w:t>
            </w:r>
            <w:bookmarkStart w:id="8" w:name="OLE_LINK4"/>
            <w:r>
              <w:rPr>
                <w:rFonts w:eastAsia="Times New Roman"/>
                <w:highlight w:val="yellow"/>
                <w:lang w:eastAsia="zh-CN"/>
              </w:rPr>
              <w:t>HARQ-ACK details for SPS PDSCH and activation/deactivation</w:t>
            </w:r>
            <w:bookmarkEnd w:id="8"/>
            <w:r>
              <w:rPr>
                <w:rFonts w:eastAsia="Times New Roman"/>
                <w:highlight w:val="yellow"/>
                <w:lang w:eastAsia="zh-CN"/>
              </w:rPr>
              <w:t>, which can be discussed in AI 8.12.2</w:t>
            </w:r>
            <w:bookmarkEnd w:id="7"/>
          </w:p>
          <w:p w:rsidR="00DE7BB7" w:rsidRDefault="00DE7BB7">
            <w:pPr>
              <w:widowControl w:val="0"/>
              <w:numPr>
                <w:ilvl w:val="255"/>
                <w:numId w:val="0"/>
              </w:numPr>
              <w:spacing w:before="0" w:after="0" w:line="240" w:lineRule="auto"/>
              <w:rPr>
                <w:highlight w:val="darkYellow"/>
                <w:lang w:eastAsia="zh-CN"/>
              </w:rPr>
            </w:pPr>
            <w:bookmarkStart w:id="9" w:name="_Hlk63418960"/>
          </w:p>
          <w:p w:rsidR="00DE7BB7" w:rsidRDefault="00951C19">
            <w:pPr>
              <w:widowControl w:val="0"/>
              <w:numPr>
                <w:ilvl w:val="255"/>
                <w:numId w:val="0"/>
              </w:numPr>
              <w:spacing w:before="0" w:after="0" w:line="240" w:lineRule="auto"/>
              <w:rPr>
                <w:lang w:eastAsia="zh-CN"/>
              </w:rPr>
            </w:pPr>
            <w:r>
              <w:rPr>
                <w:highlight w:val="darkYellow"/>
                <w:lang w:eastAsia="zh-CN"/>
              </w:rPr>
              <w:t>Working assumption:</w:t>
            </w:r>
          </w:p>
          <w:p w:rsidR="00DE7BB7" w:rsidRDefault="00951C19">
            <w:pPr>
              <w:widowControl w:val="0"/>
              <w:numPr>
                <w:ilvl w:val="255"/>
                <w:numId w:val="0"/>
              </w:numPr>
              <w:spacing w:before="0" w:after="0" w:line="240" w:lineRule="auto"/>
              <w:rPr>
                <w:lang w:eastAsia="zh-CN"/>
              </w:rPr>
            </w:pPr>
            <w:r>
              <w:rPr>
                <w:lang w:eastAsia="zh-CN"/>
              </w:rPr>
              <w:t>For activation/deactivation of SPS group-common PDSCH for MBS in RRC_CONNECTED state,</w:t>
            </w:r>
          </w:p>
          <w:p w:rsidR="00DE7BB7" w:rsidRDefault="00951C19">
            <w:pPr>
              <w:widowControl w:val="0"/>
              <w:numPr>
                <w:ilvl w:val="0"/>
                <w:numId w:val="18"/>
              </w:numPr>
              <w:spacing w:before="0" w:after="0" w:line="240" w:lineRule="auto"/>
              <w:rPr>
                <w:lang w:eastAsia="zh-CN"/>
              </w:rPr>
            </w:pPr>
            <w:r>
              <w:rPr>
                <w:lang w:eastAsia="zh-CN"/>
              </w:rPr>
              <w:t>At least group-common PDCCH is supported</w:t>
            </w:r>
          </w:p>
          <w:p w:rsidR="00DE7BB7" w:rsidRDefault="00951C19">
            <w:pPr>
              <w:widowControl w:val="0"/>
              <w:numPr>
                <w:ilvl w:val="1"/>
                <w:numId w:val="18"/>
              </w:numPr>
              <w:spacing w:before="0" w:after="0" w:line="240" w:lineRule="auto"/>
              <w:rPr>
                <w:lang w:eastAsia="zh-CN"/>
              </w:rPr>
            </w:pPr>
            <w:r>
              <w:rPr>
                <w:lang w:eastAsia="zh-CN"/>
              </w:rPr>
              <w:t xml:space="preserve">FFS: </w:t>
            </w:r>
            <w:r>
              <w:rPr>
                <w:highlight w:val="yellow"/>
                <w:lang w:eastAsia="zh-CN"/>
              </w:rPr>
              <w:t>Whether and how to address the missed activation and deactivation</w:t>
            </w:r>
          </w:p>
          <w:p w:rsidR="00DE7BB7" w:rsidRDefault="00951C19">
            <w:pPr>
              <w:widowControl w:val="0"/>
              <w:numPr>
                <w:ilvl w:val="0"/>
                <w:numId w:val="18"/>
              </w:numPr>
              <w:overflowPunct/>
              <w:autoSpaceDE/>
              <w:autoSpaceDN/>
              <w:adjustRightInd/>
              <w:spacing w:before="0" w:after="0" w:line="240" w:lineRule="auto"/>
              <w:textAlignment w:val="auto"/>
              <w:rPr>
                <w:iCs/>
                <w:lang w:eastAsia="zh-CN"/>
              </w:rPr>
            </w:pPr>
            <w:r>
              <w:rPr>
                <w:lang w:eastAsia="zh-CN"/>
              </w:rPr>
              <w:t>FFS: Whether UE-specific PDCCH is supported for activation/deactivation</w:t>
            </w:r>
            <w:bookmarkEnd w:id="9"/>
          </w:p>
        </w:tc>
      </w:tr>
    </w:tbl>
    <w:p w:rsidR="00DE7BB7" w:rsidRDefault="00951C19">
      <w:pPr>
        <w:spacing w:beforeLines="50" w:before="120"/>
        <w:rPr>
          <w:iCs/>
          <w:lang w:eastAsia="zh-CN"/>
        </w:rPr>
      </w:pPr>
      <w:r>
        <w:rPr>
          <w:rFonts w:hint="eastAsia"/>
          <w:iCs/>
          <w:lang w:eastAsia="zh-CN"/>
        </w:rPr>
        <w:t>Some companies concerned that if NACK-only feedback is configured for SPS-based MBS transmission and DTX occurs on a</w:t>
      </w:r>
      <w:r>
        <w:rPr>
          <w:iCs/>
          <w:lang w:eastAsia="zh-CN"/>
        </w:rPr>
        <w:t>n</w:t>
      </w:r>
      <w:r>
        <w:rPr>
          <w:rFonts w:hint="eastAsia"/>
          <w:iCs/>
          <w:lang w:eastAsia="zh-CN"/>
        </w:rPr>
        <w:t xml:space="preserve"> activation PDCCH, the UE will miss multiple SPS group-common </w:t>
      </w:r>
      <w:bookmarkStart w:id="10" w:name="OLE_LINK3"/>
      <w:r>
        <w:rPr>
          <w:rFonts w:hint="eastAsia"/>
          <w:iCs/>
          <w:lang w:eastAsia="zh-CN"/>
        </w:rPr>
        <w:t>PDSCH</w:t>
      </w:r>
      <w:bookmarkEnd w:id="10"/>
      <w:r>
        <w:rPr>
          <w:rFonts w:hint="eastAsia"/>
          <w:iCs/>
          <w:lang w:eastAsia="zh-CN"/>
        </w:rPr>
        <w:t xml:space="preserve">s. Furthermore, the </w:t>
      </w:r>
      <w:proofErr w:type="spellStart"/>
      <w:r>
        <w:rPr>
          <w:rFonts w:hint="eastAsia"/>
          <w:iCs/>
          <w:lang w:eastAsia="zh-CN"/>
        </w:rPr>
        <w:t>gNB</w:t>
      </w:r>
      <w:proofErr w:type="spellEnd"/>
      <w:r>
        <w:rPr>
          <w:rFonts w:hint="eastAsia"/>
          <w:iCs/>
          <w:lang w:eastAsia="zh-CN"/>
        </w:rPr>
        <w:t xml:space="preserve"> still thinks that the UE correctly receives all the SPS-based MBS transmission. Introducing ACK/NACK feedback to the activation </w:t>
      </w:r>
      <w:r>
        <w:rPr>
          <w:rFonts w:hint="eastAsia"/>
          <w:iCs/>
          <w:lang w:eastAsia="zh-CN"/>
        </w:rPr>
        <w:lastRenderedPageBreak/>
        <w:t xml:space="preserve">PDCCH is a potential method. However, a new rule needs to be defined to determine the feedback mechanism, e.g., feedback resource, codebook generation, etc. </w:t>
      </w:r>
    </w:p>
    <w:p w:rsidR="00DE7BB7" w:rsidRDefault="00951C19">
      <w:pPr>
        <w:spacing w:beforeLines="50" w:before="120"/>
        <w:rPr>
          <w:iCs/>
          <w:lang w:eastAsia="zh-CN"/>
        </w:rPr>
      </w:pPr>
      <w:r>
        <w:rPr>
          <w:rFonts w:hint="eastAsia"/>
          <w:iCs/>
          <w:lang w:eastAsia="zh-CN"/>
        </w:rPr>
        <w:t xml:space="preserve">For the ACK/NACK feedback of the current SPS-based unicast transmission, PDSCHs can be divided into </w:t>
      </w:r>
      <w:r>
        <w:rPr>
          <w:iCs/>
          <w:lang w:eastAsia="zh-CN"/>
        </w:rPr>
        <w:t>‘</w:t>
      </w:r>
      <w:r>
        <w:rPr>
          <w:rFonts w:hint="eastAsia"/>
          <w:iCs/>
          <w:lang w:eastAsia="zh-CN"/>
        </w:rPr>
        <w:t>PDSCH with scheduling PDCCH</w:t>
      </w:r>
      <w:r>
        <w:rPr>
          <w:iCs/>
          <w:lang w:eastAsia="zh-CN"/>
        </w:rPr>
        <w:t>’</w:t>
      </w:r>
      <w:r>
        <w:rPr>
          <w:rFonts w:hint="eastAsia"/>
          <w:iCs/>
          <w:lang w:eastAsia="zh-CN"/>
        </w:rPr>
        <w:t xml:space="preserve"> and </w:t>
      </w:r>
      <w:r>
        <w:rPr>
          <w:iCs/>
          <w:lang w:eastAsia="zh-CN"/>
        </w:rPr>
        <w:t>‘</w:t>
      </w:r>
      <w:r>
        <w:rPr>
          <w:rFonts w:hint="eastAsia"/>
          <w:iCs/>
          <w:lang w:eastAsia="zh-CN"/>
        </w:rPr>
        <w:t>PDSCH without scheduling PDCCH</w:t>
      </w:r>
      <w:r>
        <w:rPr>
          <w:iCs/>
          <w:lang w:eastAsia="zh-CN"/>
        </w:rPr>
        <w:t>’</w:t>
      </w:r>
      <w:r>
        <w:rPr>
          <w:rFonts w:hint="eastAsia"/>
          <w:iCs/>
          <w:lang w:eastAsia="zh-CN"/>
        </w:rPr>
        <w:t xml:space="preserve">. When generating the type2 codebook, the </w:t>
      </w:r>
      <w:r>
        <w:rPr>
          <w:iCs/>
          <w:lang w:eastAsia="zh-CN"/>
        </w:rPr>
        <w:t>‘</w:t>
      </w:r>
      <w:r>
        <w:rPr>
          <w:rFonts w:hint="eastAsia"/>
          <w:iCs/>
          <w:lang w:eastAsia="zh-CN"/>
        </w:rPr>
        <w:t>PDSCH with scheduling PDCCH</w:t>
      </w:r>
      <w:r>
        <w:rPr>
          <w:iCs/>
          <w:lang w:eastAsia="zh-CN"/>
        </w:rPr>
        <w:t>’</w:t>
      </w:r>
      <w:r>
        <w:rPr>
          <w:rFonts w:hint="eastAsia"/>
          <w:iCs/>
          <w:lang w:eastAsia="zh-CN"/>
        </w:rPr>
        <w:t xml:space="preserve"> will be regarded as a dynamic scheduling PDSCH and is counted together with other dynamic scheduling PDSCHs. However, the feedback of </w:t>
      </w:r>
      <w:r>
        <w:rPr>
          <w:iCs/>
          <w:lang w:eastAsia="zh-CN"/>
        </w:rPr>
        <w:t>‘</w:t>
      </w:r>
      <w:r>
        <w:rPr>
          <w:rFonts w:hint="eastAsia"/>
          <w:iCs/>
          <w:lang w:eastAsia="zh-CN"/>
        </w:rPr>
        <w:t>PDSCH without scheduling PDCCH</w:t>
      </w:r>
      <w:r>
        <w:rPr>
          <w:iCs/>
          <w:lang w:eastAsia="zh-CN"/>
        </w:rPr>
        <w:t>’</w:t>
      </w:r>
      <w:r>
        <w:rPr>
          <w:rFonts w:hint="eastAsia"/>
          <w:iCs/>
          <w:lang w:eastAsia="zh-CN"/>
        </w:rPr>
        <w:t xml:space="preserve"> will follow the SPS codebook generation rule. </w:t>
      </w:r>
    </w:p>
    <w:p w:rsidR="00DE7BB7" w:rsidRDefault="00951C19">
      <w:pPr>
        <w:spacing w:beforeLines="50" w:before="120"/>
        <w:rPr>
          <w:iCs/>
          <w:lang w:eastAsia="zh-CN"/>
        </w:rPr>
      </w:pPr>
      <w:r>
        <w:rPr>
          <w:rFonts w:hint="eastAsia"/>
          <w:iCs/>
          <w:lang w:eastAsia="zh-CN"/>
        </w:rPr>
        <w:t xml:space="preserve">Similarly, PDSCHs in SPS-based MBS transmission can also be divided into two types, i.e., </w:t>
      </w:r>
      <w:r>
        <w:rPr>
          <w:iCs/>
          <w:lang w:eastAsia="zh-CN"/>
        </w:rPr>
        <w:t>‘</w:t>
      </w:r>
      <w:r>
        <w:rPr>
          <w:rFonts w:hint="eastAsia"/>
          <w:iCs/>
          <w:lang w:eastAsia="zh-CN"/>
        </w:rPr>
        <w:t>PDSCH with scheduling PDCCH</w:t>
      </w:r>
      <w:r>
        <w:rPr>
          <w:iCs/>
          <w:lang w:eastAsia="zh-CN"/>
        </w:rPr>
        <w:t>’</w:t>
      </w:r>
      <w:r>
        <w:rPr>
          <w:rFonts w:hint="eastAsia"/>
          <w:iCs/>
          <w:lang w:eastAsia="zh-CN"/>
        </w:rPr>
        <w:t xml:space="preserve"> and </w:t>
      </w:r>
      <w:r>
        <w:rPr>
          <w:iCs/>
          <w:lang w:eastAsia="zh-CN"/>
        </w:rPr>
        <w:t>‘</w:t>
      </w:r>
      <w:r>
        <w:rPr>
          <w:rFonts w:hint="eastAsia"/>
          <w:iCs/>
          <w:lang w:eastAsia="zh-CN"/>
        </w:rPr>
        <w:t>PDSCH without scheduling PDCCH</w:t>
      </w:r>
      <w:r>
        <w:rPr>
          <w:iCs/>
          <w:lang w:eastAsia="zh-CN"/>
        </w:rPr>
        <w:t>’</w:t>
      </w:r>
      <w:r>
        <w:rPr>
          <w:rFonts w:hint="eastAsia"/>
          <w:iCs/>
          <w:lang w:eastAsia="zh-CN"/>
        </w:rPr>
        <w:t xml:space="preserve"> as shown in Figure-1. For identifying DTX of the activation PDCCH, the NACK-only feedback mode can be applied to </w:t>
      </w:r>
      <w:r>
        <w:rPr>
          <w:iCs/>
          <w:lang w:eastAsia="zh-CN"/>
        </w:rPr>
        <w:t>‘</w:t>
      </w:r>
      <w:r>
        <w:rPr>
          <w:rFonts w:hint="eastAsia"/>
          <w:iCs/>
          <w:lang w:eastAsia="zh-CN"/>
        </w:rPr>
        <w:t>PDSCH without scheduling PDCCH</w:t>
      </w:r>
      <w:r>
        <w:rPr>
          <w:iCs/>
          <w:lang w:eastAsia="zh-CN"/>
        </w:rPr>
        <w:t>’</w:t>
      </w:r>
      <w:r>
        <w:rPr>
          <w:rFonts w:hint="eastAsia"/>
          <w:iCs/>
          <w:lang w:eastAsia="zh-CN"/>
        </w:rPr>
        <w:t xml:space="preserve"> only, while the feedback mode to </w:t>
      </w:r>
      <w:r>
        <w:rPr>
          <w:iCs/>
          <w:lang w:eastAsia="zh-CN"/>
        </w:rPr>
        <w:t>‘</w:t>
      </w:r>
      <w:r>
        <w:rPr>
          <w:rFonts w:hint="eastAsia"/>
          <w:iCs/>
          <w:lang w:eastAsia="zh-CN"/>
        </w:rPr>
        <w:t>PDSCH with scheduling PDCCH</w:t>
      </w:r>
      <w:r>
        <w:rPr>
          <w:iCs/>
          <w:lang w:eastAsia="zh-CN"/>
        </w:rPr>
        <w:t>’</w:t>
      </w:r>
      <w:r>
        <w:rPr>
          <w:rFonts w:hint="eastAsia"/>
          <w:iCs/>
          <w:lang w:eastAsia="zh-CN"/>
        </w:rPr>
        <w:t xml:space="preserve"> can be fixed to ACK/NACK feedback. </w:t>
      </w:r>
    </w:p>
    <w:p w:rsidR="00DE7BB7" w:rsidRDefault="00951C19">
      <w:pPr>
        <w:spacing w:beforeLines="50" w:before="120"/>
        <w:rPr>
          <w:iCs/>
          <w:lang w:eastAsia="zh-CN"/>
        </w:rPr>
      </w:pPr>
      <w:r>
        <w:rPr>
          <w:rFonts w:hint="eastAsia"/>
          <w:iCs/>
          <w:lang w:eastAsia="zh-CN"/>
        </w:rPr>
        <w:t xml:space="preserve">Alternatively, the feedback mode to </w:t>
      </w:r>
      <w:r>
        <w:rPr>
          <w:iCs/>
          <w:lang w:eastAsia="zh-CN"/>
        </w:rPr>
        <w:t>‘</w:t>
      </w:r>
      <w:r>
        <w:rPr>
          <w:rFonts w:hint="eastAsia"/>
          <w:iCs/>
          <w:lang w:eastAsia="zh-CN"/>
        </w:rPr>
        <w:t>PDSCH with scheduling PDCCH</w:t>
      </w:r>
      <w:r>
        <w:rPr>
          <w:iCs/>
          <w:lang w:eastAsia="zh-CN"/>
        </w:rPr>
        <w:t>’</w:t>
      </w:r>
      <w:r>
        <w:rPr>
          <w:rFonts w:hint="eastAsia"/>
          <w:iCs/>
          <w:lang w:eastAsia="zh-CN"/>
        </w:rPr>
        <w:t xml:space="preserve"> can </w:t>
      </w:r>
      <w:bookmarkStart w:id="11" w:name="OLE_LINK8"/>
      <w:r>
        <w:rPr>
          <w:rFonts w:hint="eastAsia"/>
          <w:iCs/>
          <w:lang w:eastAsia="zh-CN"/>
        </w:rPr>
        <w:t>follow the configuration of feedback mode for DG-PDSCH</w:t>
      </w:r>
      <w:bookmarkEnd w:id="11"/>
      <w:r>
        <w:rPr>
          <w:rFonts w:hint="eastAsia"/>
          <w:iCs/>
          <w:lang w:eastAsia="zh-CN"/>
        </w:rPr>
        <w:t xml:space="preserve">, and it will up to implementation of the </w:t>
      </w:r>
      <w:proofErr w:type="spellStart"/>
      <w:r>
        <w:rPr>
          <w:rFonts w:hint="eastAsia"/>
          <w:iCs/>
          <w:lang w:eastAsia="zh-CN"/>
        </w:rPr>
        <w:t>gNB</w:t>
      </w:r>
      <w:proofErr w:type="spellEnd"/>
      <w:r>
        <w:rPr>
          <w:rFonts w:hint="eastAsia"/>
          <w:iCs/>
          <w:lang w:eastAsia="zh-CN"/>
        </w:rPr>
        <w:t xml:space="preserve">. </w:t>
      </w:r>
    </w:p>
    <w:p w:rsidR="00DE7BB7" w:rsidRDefault="00951C19">
      <w:pPr>
        <w:spacing w:beforeLines="50" w:before="120"/>
        <w:rPr>
          <w:iCs/>
          <w:lang w:eastAsia="zh-CN"/>
        </w:rPr>
      </w:pPr>
      <w:r>
        <w:rPr>
          <w:rFonts w:hint="eastAsia"/>
          <w:iCs/>
          <w:lang w:eastAsia="zh-CN"/>
        </w:rPr>
        <w:t xml:space="preserve">Regarding feedback for deactivation PDCCH, the NACK-only mode can also not work well. From the perspective of UE reception, there are two possible statuses, that is, 1) the deactivation PDCCH is received correctly; 2) the deactivation PDCCH is DTX. No matter which status appears, the UE will not </w:t>
      </w:r>
      <w:r w:rsidR="0087183A">
        <w:rPr>
          <w:iCs/>
          <w:lang w:eastAsia="zh-CN"/>
        </w:rPr>
        <w:t>feedback</w:t>
      </w:r>
      <w:r>
        <w:rPr>
          <w:rFonts w:hint="eastAsia"/>
          <w:iCs/>
          <w:lang w:eastAsia="zh-CN"/>
        </w:rPr>
        <w:t xml:space="preserve"> on the NACK-only resource corresponding to the deactivation PDCCH, which means that NACK-only feedback is invalid for deactivation PDCCH. So the feedback mode for deactivation PDCCH should also be further studied.</w:t>
      </w:r>
    </w:p>
    <w:p w:rsidR="00DE7BB7" w:rsidRDefault="00951C19">
      <w:pPr>
        <w:spacing w:beforeLines="50" w:before="120"/>
        <w:jc w:val="center"/>
      </w:pPr>
      <w:r>
        <w:rPr>
          <w:noProof/>
          <w:lang w:eastAsia="zh-CN"/>
        </w:rPr>
        <w:drawing>
          <wp:inline distT="0" distB="0" distL="114300" distR="114300">
            <wp:extent cx="4586605" cy="2469515"/>
            <wp:effectExtent l="0" t="0" r="4445" b="698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3"/>
                    <a:stretch>
                      <a:fillRect/>
                    </a:stretch>
                  </pic:blipFill>
                  <pic:spPr>
                    <a:xfrm>
                      <a:off x="0" y="0"/>
                      <a:ext cx="4586605" cy="2469515"/>
                    </a:xfrm>
                    <a:prstGeom prst="rect">
                      <a:avLst/>
                    </a:prstGeom>
                    <a:noFill/>
                    <a:ln>
                      <a:noFill/>
                    </a:ln>
                  </pic:spPr>
                </pic:pic>
              </a:graphicData>
            </a:graphic>
          </wp:inline>
        </w:drawing>
      </w:r>
    </w:p>
    <w:p w:rsidR="00DE7BB7" w:rsidRDefault="00951C19">
      <w:pPr>
        <w:spacing w:beforeLines="50" w:before="120"/>
        <w:jc w:val="center"/>
        <w:rPr>
          <w:b/>
          <w:bCs/>
          <w:lang w:eastAsia="zh-CN"/>
        </w:rPr>
      </w:pPr>
      <w:r>
        <w:rPr>
          <w:rFonts w:hint="eastAsia"/>
          <w:b/>
          <w:bCs/>
          <w:lang w:eastAsia="zh-CN"/>
        </w:rPr>
        <w:t>Figure-1: HARQ-ACK feedback for SPS-based MBS transmission</w:t>
      </w:r>
    </w:p>
    <w:p w:rsidR="00DE7BB7" w:rsidRDefault="00951C19">
      <w:pPr>
        <w:rPr>
          <w:iCs/>
          <w:lang w:eastAsia="zh-CN"/>
        </w:rPr>
      </w:pPr>
      <w:r>
        <w:rPr>
          <w:rFonts w:hint="eastAsia"/>
          <w:iCs/>
          <w:lang w:eastAsia="zh-CN"/>
        </w:rPr>
        <w:t xml:space="preserve">According to the analysis above, we have the following proposal. </w:t>
      </w:r>
    </w:p>
    <w:p w:rsidR="00DE7BB7" w:rsidRDefault="00951C19">
      <w:pPr>
        <w:rPr>
          <w:i/>
          <w:lang w:eastAsia="zh-CN"/>
        </w:rPr>
      </w:pPr>
      <w:r>
        <w:rPr>
          <w:b/>
          <w:i/>
          <w:lang w:eastAsia="zh-CN"/>
        </w:rPr>
        <w:t xml:space="preserve">Proposal </w:t>
      </w:r>
      <w:r>
        <w:rPr>
          <w:rFonts w:hint="eastAsia"/>
          <w:b/>
          <w:i/>
          <w:lang w:eastAsia="zh-CN"/>
        </w:rPr>
        <w:t>1</w:t>
      </w:r>
      <w:r>
        <w:rPr>
          <w:b/>
          <w:i/>
          <w:lang w:eastAsia="zh-CN"/>
        </w:rPr>
        <w:t xml:space="preserve">1: </w:t>
      </w:r>
      <w:r>
        <w:rPr>
          <w:i/>
          <w:lang w:eastAsia="zh-CN"/>
        </w:rPr>
        <w:t>Regarding HARQ-ACK feedback for SPS-based MBS transmission</w:t>
      </w:r>
      <w:r>
        <w:rPr>
          <w:rFonts w:hint="eastAsia"/>
          <w:i/>
          <w:lang w:eastAsia="zh-CN"/>
        </w:rPr>
        <w:t>, if NACK-only feedback is configured</w:t>
      </w:r>
      <w:r>
        <w:rPr>
          <w:i/>
          <w:lang w:eastAsia="zh-CN"/>
        </w:rPr>
        <w:t>:</w:t>
      </w:r>
    </w:p>
    <w:p w:rsidR="00DE7BB7" w:rsidRDefault="00951C19">
      <w:pPr>
        <w:pStyle w:val="a"/>
        <w:numPr>
          <w:ilvl w:val="0"/>
          <w:numId w:val="10"/>
        </w:numPr>
        <w:rPr>
          <w:i/>
          <w:lang w:val="en-US" w:eastAsia="zh-CN"/>
        </w:rPr>
      </w:pPr>
      <w:r>
        <w:rPr>
          <w:rFonts w:hint="eastAsia"/>
          <w:i/>
          <w:lang w:val="en-US" w:eastAsia="zh-CN"/>
        </w:rPr>
        <w:t xml:space="preserve">The NACK-only feedback mode applies to </w:t>
      </w:r>
      <w:r>
        <w:rPr>
          <w:i/>
          <w:lang w:val="en-US" w:eastAsia="zh-CN"/>
        </w:rPr>
        <w:t>‘</w:t>
      </w:r>
      <w:r>
        <w:rPr>
          <w:rFonts w:hint="eastAsia"/>
          <w:i/>
          <w:lang w:val="en-US" w:eastAsia="zh-CN"/>
        </w:rPr>
        <w:t>PDSCH without scheduling PDCCH</w:t>
      </w:r>
      <w:r>
        <w:rPr>
          <w:i/>
          <w:lang w:val="en-US" w:eastAsia="zh-CN"/>
        </w:rPr>
        <w:t>’</w:t>
      </w:r>
      <w:r>
        <w:rPr>
          <w:rFonts w:hint="eastAsia"/>
          <w:i/>
          <w:lang w:val="en-US" w:eastAsia="zh-CN"/>
        </w:rPr>
        <w:t xml:space="preserve"> only</w:t>
      </w:r>
    </w:p>
    <w:p w:rsidR="00DE7BB7" w:rsidRDefault="00951C19">
      <w:pPr>
        <w:pStyle w:val="a"/>
        <w:numPr>
          <w:ilvl w:val="0"/>
          <w:numId w:val="10"/>
        </w:numPr>
        <w:rPr>
          <w:i/>
          <w:lang w:val="en-US" w:eastAsia="zh-CN"/>
        </w:rPr>
      </w:pPr>
      <w:r>
        <w:rPr>
          <w:rFonts w:hint="eastAsia"/>
          <w:i/>
          <w:lang w:val="en-US" w:eastAsia="zh-CN"/>
        </w:rPr>
        <w:t xml:space="preserve">The feedback mode for </w:t>
      </w:r>
      <w:r>
        <w:rPr>
          <w:i/>
          <w:lang w:val="en-US" w:eastAsia="zh-CN"/>
        </w:rPr>
        <w:t>‘</w:t>
      </w:r>
      <w:r>
        <w:rPr>
          <w:rFonts w:hint="eastAsia"/>
          <w:i/>
          <w:lang w:val="en-US" w:eastAsia="zh-CN"/>
        </w:rPr>
        <w:t>PDSCH with scheduling PDCCH</w:t>
      </w:r>
      <w:r>
        <w:rPr>
          <w:i/>
          <w:lang w:val="en-US" w:eastAsia="zh-CN"/>
        </w:rPr>
        <w:t>’</w:t>
      </w:r>
      <w:r>
        <w:rPr>
          <w:rFonts w:hint="eastAsia"/>
          <w:i/>
          <w:lang w:val="en-US" w:eastAsia="zh-CN"/>
        </w:rPr>
        <w:t xml:space="preserve"> can be, </w:t>
      </w:r>
    </w:p>
    <w:p w:rsidR="00DE7BB7" w:rsidRDefault="00951C19">
      <w:pPr>
        <w:pStyle w:val="a"/>
        <w:numPr>
          <w:ilvl w:val="0"/>
          <w:numId w:val="19"/>
        </w:numPr>
        <w:rPr>
          <w:i/>
          <w:lang w:val="en-US" w:eastAsia="zh-CN"/>
        </w:rPr>
      </w:pPr>
      <w:r>
        <w:rPr>
          <w:rFonts w:hint="eastAsia"/>
          <w:i/>
          <w:lang w:val="en-US" w:eastAsia="zh-CN"/>
        </w:rPr>
        <w:t>Option 1: fixed to ACK/NACK feedback</w:t>
      </w:r>
    </w:p>
    <w:p w:rsidR="00DE7BB7" w:rsidRDefault="00951C19">
      <w:pPr>
        <w:pStyle w:val="a"/>
        <w:numPr>
          <w:ilvl w:val="0"/>
          <w:numId w:val="19"/>
        </w:numPr>
        <w:rPr>
          <w:i/>
          <w:lang w:val="en-US" w:eastAsia="zh-CN"/>
        </w:rPr>
      </w:pPr>
      <w:r>
        <w:rPr>
          <w:rFonts w:hint="eastAsia"/>
          <w:i/>
          <w:lang w:val="en-US" w:eastAsia="zh-CN"/>
        </w:rPr>
        <w:t>Option 2: follow the configuration of feedback mode for DG-PDSCH</w:t>
      </w:r>
    </w:p>
    <w:p w:rsidR="00DE7BB7" w:rsidRDefault="00951C19">
      <w:pPr>
        <w:pStyle w:val="a"/>
        <w:numPr>
          <w:ilvl w:val="0"/>
          <w:numId w:val="10"/>
        </w:numPr>
        <w:rPr>
          <w:i/>
          <w:lang w:val="en-US" w:eastAsia="zh-CN"/>
        </w:rPr>
      </w:pPr>
      <w:r>
        <w:rPr>
          <w:rFonts w:hint="eastAsia"/>
          <w:i/>
          <w:lang w:val="en-US" w:eastAsia="zh-CN"/>
        </w:rPr>
        <w:t>FFS: the feedback mode for deactivation PDCCH</w:t>
      </w:r>
    </w:p>
    <w:p w:rsidR="00DE7BB7" w:rsidRDefault="00951C19">
      <w:pPr>
        <w:pStyle w:val="1"/>
      </w:pPr>
      <w:r>
        <w:t>CSI feedback for Multicast</w:t>
      </w:r>
    </w:p>
    <w:p w:rsidR="00DE7BB7" w:rsidRDefault="00951C19">
      <w:pPr>
        <w:rPr>
          <w:lang w:eastAsia="zh-CN"/>
        </w:rPr>
      </w:pPr>
      <w:r>
        <w:rPr>
          <w:lang w:eastAsia="zh-CN"/>
        </w:rPr>
        <w:t xml:space="preserve">In NR </w:t>
      </w:r>
      <w:r>
        <w:rPr>
          <w:rFonts w:hint="eastAsia"/>
          <w:lang w:eastAsia="zh-CN"/>
        </w:rPr>
        <w:t>system</w:t>
      </w:r>
      <w:r>
        <w:rPr>
          <w:lang w:eastAsia="zh-CN"/>
        </w:rPr>
        <w:t xml:space="preserve">, flexible CSI-RS </w:t>
      </w:r>
      <w:r>
        <w:rPr>
          <w:rFonts w:hint="eastAsia"/>
          <w:lang w:eastAsia="zh-CN"/>
        </w:rPr>
        <w:t>r</w:t>
      </w:r>
      <w:r>
        <w:rPr>
          <w:lang w:eastAsia="zh-CN"/>
        </w:rPr>
        <w:t xml:space="preserve">esource configuration and CSI report configuration have already been supported. With the help of CSI measurement and feedback, </w:t>
      </w:r>
      <w:proofErr w:type="spellStart"/>
      <w:r>
        <w:rPr>
          <w:rFonts w:hint="eastAsia"/>
          <w:lang w:eastAsia="zh-CN"/>
        </w:rPr>
        <w:t>gNB</w:t>
      </w:r>
      <w:proofErr w:type="spellEnd"/>
      <w:r>
        <w:rPr>
          <w:lang w:eastAsia="zh-CN"/>
        </w:rPr>
        <w:t xml:space="preserve"> can perform better link adaptation to </w:t>
      </w:r>
      <w:r>
        <w:rPr>
          <w:rFonts w:hint="eastAsia"/>
          <w:lang w:eastAsia="zh-CN"/>
        </w:rPr>
        <w:t xml:space="preserve">dynamically </w:t>
      </w:r>
      <w:r>
        <w:rPr>
          <w:lang w:eastAsia="zh-CN"/>
        </w:rPr>
        <w:t xml:space="preserve">update MCS, precoding, and beam </w:t>
      </w:r>
      <w:r>
        <w:rPr>
          <w:rFonts w:hint="eastAsia"/>
          <w:lang w:eastAsia="zh-CN"/>
        </w:rPr>
        <w:t>t</w:t>
      </w:r>
      <w:r>
        <w:rPr>
          <w:lang w:eastAsia="zh-CN"/>
        </w:rPr>
        <w:t>o transmit PDSCH.</w:t>
      </w:r>
      <w:r>
        <w:rPr>
          <w:rFonts w:hint="eastAsia"/>
          <w:lang w:eastAsia="zh-CN"/>
        </w:rPr>
        <w:t xml:space="preserve"> </w:t>
      </w:r>
      <w:r>
        <w:rPr>
          <w:lang w:eastAsia="zh-CN"/>
        </w:rPr>
        <w:t>This is beneficial to the improvement of transmission reliability and system spectrum efficiency for both unicast and multicast transmission.</w:t>
      </w:r>
    </w:p>
    <w:p w:rsidR="00DE7BB7" w:rsidRDefault="00951C19">
      <w:pPr>
        <w:numPr>
          <w:ilvl w:val="255"/>
          <w:numId w:val="0"/>
        </w:numPr>
        <w:rPr>
          <w:lang w:eastAsia="zh-CN"/>
        </w:rPr>
      </w:pPr>
      <w:r>
        <w:rPr>
          <w:rFonts w:hint="eastAsia"/>
          <w:lang w:eastAsia="zh-CN"/>
        </w:rPr>
        <w:lastRenderedPageBreak/>
        <w:t>Considering the</w:t>
      </w:r>
      <w:r>
        <w:t xml:space="preserve"> tradeoff between CSI feedback overhead and CSI accuracy</w:t>
      </w:r>
      <w:r>
        <w:rPr>
          <w:rFonts w:hint="eastAsia"/>
          <w:lang w:eastAsia="zh-CN"/>
        </w:rPr>
        <w:t xml:space="preserve">, in the scenario where channel correspondence can be </w:t>
      </w:r>
      <w:r>
        <w:rPr>
          <w:lang w:eastAsia="zh-CN"/>
        </w:rPr>
        <w:t>applied</w:t>
      </w:r>
      <w:r>
        <w:rPr>
          <w:rFonts w:hint="eastAsia"/>
          <w:lang w:eastAsia="zh-CN"/>
        </w:rPr>
        <w:t xml:space="preserve">, </w:t>
      </w:r>
      <w:r>
        <w:rPr>
          <w:lang w:eastAsia="zh-CN"/>
        </w:rPr>
        <w:t xml:space="preserve">e.g., </w:t>
      </w:r>
      <w:proofErr w:type="spellStart"/>
      <w:r>
        <w:rPr>
          <w:color w:val="262626"/>
        </w:rPr>
        <w:t>gNB</w:t>
      </w:r>
      <w:proofErr w:type="spellEnd"/>
      <w:r>
        <w:rPr>
          <w:color w:val="262626"/>
        </w:rPr>
        <w:t xml:space="preserve"> </w:t>
      </w:r>
      <w:r>
        <w:t>with significant large antenna arrays in TDD band, the SRS-assisted CSI acquisition for both unicast and multicast transmission is a candidate approach to simplify the UE complexity on CSI measurement and reporting.</w:t>
      </w:r>
      <w:r>
        <w:rPr>
          <w:lang w:eastAsia="zh-CN"/>
        </w:rPr>
        <w:t xml:space="preserve"> </w:t>
      </w:r>
      <w:r>
        <w:rPr>
          <w:rFonts w:hint="eastAsia"/>
          <w:lang w:eastAsia="zh-CN"/>
        </w:rPr>
        <w:t xml:space="preserve">However, for the FDD band, channel correspondence cannot be </w:t>
      </w:r>
      <w:r>
        <w:rPr>
          <w:lang w:eastAsia="zh-CN"/>
        </w:rPr>
        <w:t>applied</w:t>
      </w:r>
      <w:r>
        <w:rPr>
          <w:rFonts w:hint="eastAsia"/>
          <w:lang w:eastAsia="zh-CN"/>
        </w:rPr>
        <w:t>, CSI feedback is still indispensable. We have studied the system performance under different CSI feedback modes and provided the simulation results in [</w:t>
      </w:r>
      <w:r>
        <w:rPr>
          <w:lang w:eastAsia="zh-CN"/>
        </w:rPr>
        <w:t>3</w:t>
      </w:r>
      <w:r>
        <w:rPr>
          <w:rFonts w:hint="eastAsia"/>
          <w:lang w:eastAsia="zh-CN"/>
        </w:rPr>
        <w:t>]. According to our preliminary simulation results, for the mode of only CQI feedback</w:t>
      </w:r>
      <w:r>
        <w:rPr>
          <w:lang w:eastAsia="zh-CN"/>
        </w:rPr>
        <w:t xml:space="preserve"> but without PMI/RI feedback</w:t>
      </w:r>
      <w:r>
        <w:rPr>
          <w:rFonts w:hint="eastAsia"/>
          <w:lang w:eastAsia="zh-CN"/>
        </w:rPr>
        <w:t xml:space="preserve">, there is still much room for the system performance improvement. Therefore, it is necessary for </w:t>
      </w:r>
      <w:proofErr w:type="spellStart"/>
      <w:r>
        <w:rPr>
          <w:rFonts w:hint="eastAsia"/>
          <w:lang w:eastAsia="zh-CN"/>
        </w:rPr>
        <w:t>gNB</w:t>
      </w:r>
      <w:proofErr w:type="spellEnd"/>
      <w:r>
        <w:rPr>
          <w:rFonts w:hint="eastAsia"/>
          <w:lang w:eastAsia="zh-CN"/>
        </w:rPr>
        <w:t xml:space="preserve"> to perform PMI/RI self-adaptive selection through the feedback from a group of UEs. </w:t>
      </w:r>
    </w:p>
    <w:p w:rsidR="00DE7BB7" w:rsidRDefault="00951C19">
      <w:pPr>
        <w:rPr>
          <w:lang w:eastAsia="zh-CN"/>
        </w:rPr>
      </w:pPr>
      <w:r>
        <w:rPr>
          <w:rFonts w:hint="eastAsia"/>
          <w:lang w:eastAsia="zh-CN"/>
        </w:rPr>
        <w:t>B</w:t>
      </w:r>
      <w:r>
        <w:rPr>
          <w:lang w:eastAsia="zh-CN"/>
        </w:rPr>
        <w:t xml:space="preserve">ased on the agreements reached in RAN1#102e meeting, existing CSI feedback can be used for multicast transmission. However, the current CSI reporting mechanism and reporting quantity are designed for unicast transmission, </w:t>
      </w:r>
      <w:r>
        <w:rPr>
          <w:rFonts w:hint="eastAsia"/>
          <w:lang w:eastAsia="zh-CN"/>
        </w:rPr>
        <w:t>there</w:t>
      </w:r>
      <w:r>
        <w:rPr>
          <w:lang w:eastAsia="zh-CN"/>
        </w:rPr>
        <w:t xml:space="preserve"> may be some enhancement room for multicast transmission, which is targeting a group of UEs instead of single UE.</w:t>
      </w:r>
      <w:r>
        <w:rPr>
          <w:rFonts w:hint="eastAsia"/>
          <w:lang w:eastAsia="zh-CN"/>
        </w:rPr>
        <w:t xml:space="preserve"> The link adaptation for MBS transmission should take into account the requirements of a group of UEs. Therefore, each UE can be required to </w:t>
      </w:r>
      <w:r>
        <w:rPr>
          <w:lang w:eastAsia="zh-CN"/>
        </w:rPr>
        <w:t>feedback</w:t>
      </w:r>
      <w:r>
        <w:rPr>
          <w:rFonts w:hint="eastAsia"/>
          <w:lang w:eastAsia="zh-CN"/>
        </w:rPr>
        <w:t xml:space="preserve"> multiple candidate {CQI, PMI, RI} sets, such as the optimal {CQI, PMI, RI} set and suboptimal {CQI, PMI, RI} set. So that </w:t>
      </w:r>
      <w:proofErr w:type="spellStart"/>
      <w:r>
        <w:rPr>
          <w:rFonts w:hint="eastAsia"/>
          <w:lang w:eastAsia="zh-CN"/>
        </w:rPr>
        <w:t>gNB</w:t>
      </w:r>
      <w:proofErr w:type="spellEnd"/>
      <w:r>
        <w:rPr>
          <w:rFonts w:hint="eastAsia"/>
          <w:lang w:eastAsia="zh-CN"/>
        </w:rPr>
        <w:t xml:space="preserve"> can learn more comprehensive channel status information of each UE in the group of UEs. Based on such information, </w:t>
      </w:r>
      <w:proofErr w:type="spellStart"/>
      <w:r>
        <w:rPr>
          <w:rFonts w:hint="eastAsia"/>
          <w:lang w:eastAsia="zh-CN"/>
        </w:rPr>
        <w:t>gNB</w:t>
      </w:r>
      <w:proofErr w:type="spellEnd"/>
      <w:r>
        <w:rPr>
          <w:rFonts w:hint="eastAsia"/>
          <w:lang w:eastAsia="zh-CN"/>
        </w:rPr>
        <w:t xml:space="preserve"> can schedule the MBS PDSCH </w:t>
      </w:r>
      <w:r>
        <w:rPr>
          <w:lang w:eastAsia="zh-CN"/>
        </w:rPr>
        <w:t>with a more appropriate</w:t>
      </w:r>
      <w:r>
        <w:rPr>
          <w:rFonts w:hint="eastAsia"/>
          <w:lang w:eastAsia="zh-CN"/>
        </w:rPr>
        <w:t xml:space="preserve"> applicable MCS and precoding.</w:t>
      </w:r>
    </w:p>
    <w:p w:rsidR="00DE7BB7" w:rsidRDefault="00951C19">
      <w:pPr>
        <w:rPr>
          <w:i/>
          <w:lang w:eastAsia="zh-CN"/>
        </w:rPr>
      </w:pPr>
      <w:r>
        <w:rPr>
          <w:b/>
          <w:i/>
          <w:lang w:eastAsia="zh-CN"/>
        </w:rPr>
        <w:t>Proposal 12</w:t>
      </w:r>
      <w:r>
        <w:rPr>
          <w:i/>
          <w:lang w:eastAsia="zh-CN"/>
        </w:rPr>
        <w:t>: UE supports reporting multiple candidate {CQI, PMI, RI} sets in one CSI report for MBS.</w:t>
      </w:r>
    </w:p>
    <w:p w:rsidR="00DE7BB7" w:rsidRDefault="00951C19">
      <w:pPr>
        <w:rPr>
          <w:lang w:eastAsia="zh-CN"/>
        </w:rPr>
      </w:pPr>
      <w:proofErr w:type="spellStart"/>
      <w:r>
        <w:rPr>
          <w:rFonts w:hint="eastAsia"/>
          <w:lang w:eastAsia="zh-CN"/>
        </w:rPr>
        <w:t>Subband</w:t>
      </w:r>
      <w:proofErr w:type="spellEnd"/>
      <w:r>
        <w:rPr>
          <w:rFonts w:hint="eastAsia"/>
          <w:lang w:eastAsia="zh-CN"/>
        </w:rPr>
        <w:t xml:space="preserve"> </w:t>
      </w:r>
      <w:r>
        <w:rPr>
          <w:lang w:eastAsia="zh-CN"/>
        </w:rPr>
        <w:t>size</w:t>
      </w:r>
      <w:r>
        <w:rPr>
          <w:rFonts w:hint="eastAsia"/>
          <w:lang w:eastAsia="zh-CN"/>
        </w:rPr>
        <w:t xml:space="preserve"> is another problem to be considered in CSI feedback used for MBS transmission. The bandwidth of common frequency resource for MBS may be smaller than a unicast BWP, so the </w:t>
      </w:r>
      <w:proofErr w:type="spellStart"/>
      <w:r>
        <w:rPr>
          <w:rFonts w:hint="eastAsia"/>
          <w:lang w:eastAsia="zh-CN"/>
        </w:rPr>
        <w:t>subband</w:t>
      </w:r>
      <w:proofErr w:type="spellEnd"/>
      <w:r>
        <w:rPr>
          <w:rFonts w:hint="eastAsia"/>
          <w:lang w:eastAsia="zh-CN"/>
        </w:rPr>
        <w:t xml:space="preserve"> size suitable for the common frequency resource may be different from the </w:t>
      </w:r>
      <w:proofErr w:type="spellStart"/>
      <w:r>
        <w:rPr>
          <w:rFonts w:hint="eastAsia"/>
          <w:lang w:eastAsia="zh-CN"/>
        </w:rPr>
        <w:t>subband</w:t>
      </w:r>
      <w:proofErr w:type="spellEnd"/>
      <w:r>
        <w:rPr>
          <w:rFonts w:hint="eastAsia"/>
          <w:lang w:eastAsia="zh-CN"/>
        </w:rPr>
        <w:t xml:space="preserve"> size suitable for the unicast BWP. In order to schedule a group of UEs on the common frequency resource, the </w:t>
      </w:r>
      <w:proofErr w:type="spellStart"/>
      <w:r>
        <w:rPr>
          <w:rFonts w:hint="eastAsia"/>
          <w:lang w:eastAsia="zh-CN"/>
        </w:rPr>
        <w:t>gNB</w:t>
      </w:r>
      <w:proofErr w:type="spellEnd"/>
      <w:r>
        <w:rPr>
          <w:rFonts w:hint="eastAsia"/>
          <w:lang w:eastAsia="zh-CN"/>
        </w:rPr>
        <w:t xml:space="preserve"> should be reported the CSI feedback with aligned </w:t>
      </w:r>
      <w:proofErr w:type="spellStart"/>
      <w:r>
        <w:rPr>
          <w:rFonts w:hint="eastAsia"/>
          <w:lang w:eastAsia="zh-CN"/>
        </w:rPr>
        <w:t>subband</w:t>
      </w:r>
      <w:proofErr w:type="spellEnd"/>
      <w:r>
        <w:rPr>
          <w:rFonts w:hint="eastAsia"/>
          <w:lang w:eastAsia="zh-CN"/>
        </w:rPr>
        <w:t xml:space="preserve"> </w:t>
      </w:r>
      <w:r>
        <w:rPr>
          <w:lang w:eastAsia="zh-CN"/>
        </w:rPr>
        <w:t>size</w:t>
      </w:r>
      <w:r>
        <w:rPr>
          <w:rFonts w:hint="eastAsia"/>
          <w:lang w:eastAsia="zh-CN"/>
        </w:rPr>
        <w:t xml:space="preserve"> from different UEs. Therefore, </w:t>
      </w:r>
      <w:r>
        <w:rPr>
          <w:lang w:eastAsia="zh-CN"/>
        </w:rPr>
        <w:t>in order to get</w:t>
      </w:r>
      <w:r>
        <w:rPr>
          <w:rFonts w:hint="eastAsia"/>
          <w:lang w:eastAsia="zh-CN"/>
        </w:rPr>
        <w:t xml:space="preserve"> CSI feedback</w:t>
      </w:r>
      <w:r>
        <w:rPr>
          <w:lang w:eastAsia="zh-CN"/>
        </w:rPr>
        <w:t xml:space="preserve"> that is</w:t>
      </w:r>
      <w:r>
        <w:rPr>
          <w:rFonts w:hint="eastAsia"/>
          <w:lang w:eastAsia="zh-CN"/>
        </w:rPr>
        <w:t xml:space="preserve"> applied in MBS transmission link adaptation, the </w:t>
      </w:r>
      <w:proofErr w:type="spellStart"/>
      <w:r>
        <w:rPr>
          <w:rFonts w:hint="eastAsia"/>
          <w:lang w:eastAsia="zh-CN"/>
        </w:rPr>
        <w:t>subband</w:t>
      </w:r>
      <w:proofErr w:type="spellEnd"/>
      <w:r>
        <w:rPr>
          <w:rFonts w:hint="eastAsia"/>
          <w:lang w:eastAsia="zh-CN"/>
        </w:rPr>
        <w:t xml:space="preserve"> </w:t>
      </w:r>
      <w:r>
        <w:rPr>
          <w:lang w:eastAsia="zh-CN"/>
        </w:rPr>
        <w:t>size</w:t>
      </w:r>
      <w:r>
        <w:rPr>
          <w:rFonts w:hint="eastAsia"/>
          <w:lang w:eastAsia="zh-CN"/>
        </w:rPr>
        <w:t xml:space="preserve"> </w:t>
      </w:r>
      <w:r>
        <w:rPr>
          <w:lang w:eastAsia="zh-CN"/>
        </w:rPr>
        <w:t>should be</w:t>
      </w:r>
      <w:r>
        <w:rPr>
          <w:rFonts w:hint="eastAsia"/>
          <w:lang w:eastAsia="zh-CN"/>
        </w:rPr>
        <w:t xml:space="preserve"> c</w:t>
      </w:r>
      <w:r>
        <w:rPr>
          <w:lang w:eastAsia="zh-CN"/>
        </w:rPr>
        <w:t xml:space="preserve">ommon </w:t>
      </w:r>
      <w:r>
        <w:rPr>
          <w:rFonts w:hint="eastAsia"/>
          <w:lang w:eastAsia="zh-CN"/>
        </w:rPr>
        <w:t>for common frequency resource for MBS transmission</w:t>
      </w:r>
      <w:r>
        <w:rPr>
          <w:lang w:eastAsia="zh-CN"/>
        </w:rPr>
        <w:t xml:space="preserve"> for all UEs</w:t>
      </w:r>
      <w:r>
        <w:rPr>
          <w:rFonts w:hint="eastAsia"/>
          <w:lang w:eastAsia="zh-CN"/>
        </w:rPr>
        <w:t>.</w:t>
      </w:r>
    </w:p>
    <w:p w:rsidR="00DE7BB7" w:rsidRDefault="00951C19">
      <w:pPr>
        <w:rPr>
          <w:lang w:eastAsia="zh-CN"/>
        </w:rPr>
      </w:pPr>
      <w:r>
        <w:rPr>
          <w:rFonts w:hint="eastAsia"/>
          <w:lang w:eastAsia="zh-CN"/>
        </w:rPr>
        <w:t>If the common frequency resource is defined as an MBS BWP, the existing mechanism can be reused</w:t>
      </w:r>
      <w:r>
        <w:rPr>
          <w:lang w:eastAsia="zh-CN"/>
        </w:rPr>
        <w:t>. In this way, network can</w:t>
      </w:r>
      <w:r>
        <w:rPr>
          <w:rFonts w:hint="eastAsia"/>
          <w:lang w:eastAsia="zh-CN"/>
        </w:rPr>
        <w:t xml:space="preserve"> configure the </w:t>
      </w:r>
      <w:r>
        <w:rPr>
          <w:lang w:eastAsia="zh-CN"/>
        </w:rPr>
        <w:t xml:space="preserve">same </w:t>
      </w:r>
      <w:proofErr w:type="spellStart"/>
      <w:r>
        <w:rPr>
          <w:rFonts w:hint="eastAsia"/>
          <w:lang w:eastAsia="zh-CN"/>
        </w:rPr>
        <w:t>subband</w:t>
      </w:r>
      <w:proofErr w:type="spellEnd"/>
      <w:r>
        <w:rPr>
          <w:rFonts w:hint="eastAsia"/>
          <w:lang w:eastAsia="zh-CN"/>
        </w:rPr>
        <w:t xml:space="preserve"> </w:t>
      </w:r>
      <w:r>
        <w:rPr>
          <w:lang w:eastAsia="zh-CN"/>
        </w:rPr>
        <w:t>size</w:t>
      </w:r>
      <w:r>
        <w:rPr>
          <w:rFonts w:hint="eastAsia"/>
          <w:lang w:eastAsia="zh-CN"/>
        </w:rPr>
        <w:t xml:space="preserve"> for the MBS BWP</w:t>
      </w:r>
      <w:r>
        <w:rPr>
          <w:lang w:eastAsia="zh-CN"/>
        </w:rPr>
        <w:t xml:space="preserve"> for all UEs in the same group</w:t>
      </w:r>
      <w:r>
        <w:rPr>
          <w:rFonts w:hint="eastAsia"/>
          <w:lang w:eastAsia="zh-CN"/>
        </w:rPr>
        <w:t>, without any additional standardization requirement.</w:t>
      </w:r>
    </w:p>
    <w:p w:rsidR="00DE7BB7" w:rsidRDefault="00951C19">
      <w:pPr>
        <w:rPr>
          <w:lang w:eastAsia="zh-CN"/>
        </w:rPr>
      </w:pPr>
      <w:r>
        <w:rPr>
          <w:rFonts w:hint="eastAsia"/>
          <w:lang w:eastAsia="zh-CN"/>
        </w:rPr>
        <w:t xml:space="preserve">If the common frequency resource is defined as an </w:t>
      </w:r>
      <w:r>
        <w:rPr>
          <w:rFonts w:ascii="New York" w:hAnsi="New York"/>
          <w:lang w:eastAsia="zh-CN"/>
        </w:rPr>
        <w:t>‘MBS frequency region’ with a number of contiguous PRBs, which is configured within the dedicated unicast BWP</w:t>
      </w:r>
      <w:r>
        <w:rPr>
          <w:rFonts w:hint="eastAsia"/>
          <w:lang w:eastAsia="zh-CN"/>
        </w:rPr>
        <w:t>, some additional mechanisms should be introduced for the UE</w:t>
      </w:r>
      <w:r>
        <w:rPr>
          <w:lang w:eastAsia="zh-CN"/>
        </w:rPr>
        <w:t>s</w:t>
      </w:r>
      <w:r>
        <w:rPr>
          <w:rFonts w:hint="eastAsia"/>
          <w:lang w:eastAsia="zh-CN"/>
        </w:rPr>
        <w:t xml:space="preserve"> supporting </w:t>
      </w:r>
      <w:r>
        <w:rPr>
          <w:lang w:eastAsia="zh-CN"/>
        </w:rPr>
        <w:t xml:space="preserve">both </w:t>
      </w:r>
      <w:r>
        <w:rPr>
          <w:rFonts w:hint="eastAsia"/>
          <w:lang w:eastAsia="zh-CN"/>
        </w:rPr>
        <w:t>unicast and MBS transmission to determin</w:t>
      </w:r>
      <w:r>
        <w:rPr>
          <w:lang w:eastAsia="zh-CN"/>
        </w:rPr>
        <w:t>e</w:t>
      </w:r>
      <w:r>
        <w:rPr>
          <w:rFonts w:hint="eastAsia"/>
          <w:lang w:eastAsia="zh-CN"/>
        </w:rPr>
        <w:t xml:space="preserve"> the </w:t>
      </w:r>
      <w:proofErr w:type="spellStart"/>
      <w:r>
        <w:rPr>
          <w:rFonts w:hint="eastAsia"/>
          <w:lang w:eastAsia="zh-CN"/>
        </w:rPr>
        <w:t>subband</w:t>
      </w:r>
      <w:proofErr w:type="spellEnd"/>
      <w:r>
        <w:rPr>
          <w:rFonts w:hint="eastAsia"/>
          <w:lang w:eastAsia="zh-CN"/>
        </w:rPr>
        <w:t xml:space="preserve"> </w:t>
      </w:r>
      <w:r>
        <w:rPr>
          <w:lang w:eastAsia="zh-CN"/>
        </w:rPr>
        <w:t>size</w:t>
      </w:r>
      <w:r>
        <w:rPr>
          <w:rFonts w:hint="eastAsia"/>
          <w:lang w:eastAsia="zh-CN"/>
        </w:rPr>
        <w:t xml:space="preserve"> applicable for the MBS frequency region. </w:t>
      </w:r>
    </w:p>
    <w:p w:rsidR="00DE7BB7" w:rsidRDefault="00951C19">
      <w:pPr>
        <w:rPr>
          <w:i/>
          <w:lang w:eastAsia="zh-CN"/>
        </w:rPr>
      </w:pPr>
      <w:r>
        <w:rPr>
          <w:b/>
          <w:i/>
          <w:lang w:val="en-GB" w:eastAsia="zh-CN"/>
        </w:rPr>
        <w:t>Proposal 1</w:t>
      </w:r>
      <w:r>
        <w:rPr>
          <w:b/>
          <w:i/>
          <w:lang w:eastAsia="zh-CN"/>
        </w:rPr>
        <w:t>3</w:t>
      </w:r>
      <w:r>
        <w:rPr>
          <w:b/>
          <w:i/>
          <w:lang w:val="en-GB" w:eastAsia="zh-CN"/>
        </w:rPr>
        <w:t>:</w:t>
      </w:r>
      <w:r>
        <w:rPr>
          <w:i/>
          <w:lang w:val="en-GB" w:eastAsia="zh-CN"/>
        </w:rPr>
        <w:t xml:space="preserve"> </w:t>
      </w:r>
      <w:r>
        <w:rPr>
          <w:i/>
          <w:lang w:eastAsia="zh-CN"/>
        </w:rPr>
        <w:t xml:space="preserve">RAN1 further discusses the issues on CSI </w:t>
      </w:r>
      <w:proofErr w:type="spellStart"/>
      <w:r>
        <w:rPr>
          <w:i/>
          <w:lang w:eastAsia="zh-CN"/>
        </w:rPr>
        <w:t>subband</w:t>
      </w:r>
      <w:proofErr w:type="spellEnd"/>
      <w:r>
        <w:rPr>
          <w:i/>
          <w:lang w:eastAsia="zh-CN"/>
        </w:rPr>
        <w:t xml:space="preserve"> determination for MBS transmission.</w:t>
      </w:r>
    </w:p>
    <w:p w:rsidR="00DE7BB7" w:rsidRDefault="00951C19">
      <w:pPr>
        <w:pStyle w:val="a"/>
        <w:numPr>
          <w:ilvl w:val="0"/>
          <w:numId w:val="16"/>
        </w:numPr>
        <w:overflowPunct w:val="0"/>
        <w:autoSpaceDE w:val="0"/>
        <w:autoSpaceDN w:val="0"/>
        <w:snapToGrid w:val="0"/>
        <w:ind w:left="618"/>
        <w:contextualSpacing/>
        <w:rPr>
          <w:i/>
          <w:lang w:eastAsia="zh-CN"/>
        </w:rPr>
      </w:pPr>
      <w:r>
        <w:rPr>
          <w:rFonts w:hint="eastAsia"/>
          <w:i/>
          <w:lang w:val="en-US" w:eastAsia="zh-CN"/>
        </w:rPr>
        <w:t>If common frequency resource is defined as an MBS frequency region within the unicast BWP, mechanism to align different UE</w:t>
      </w:r>
      <w:r>
        <w:rPr>
          <w:i/>
          <w:lang w:val="en-US" w:eastAsia="zh-CN"/>
        </w:rPr>
        <w:t>’</w:t>
      </w:r>
      <w:r>
        <w:rPr>
          <w:rFonts w:hint="eastAsia"/>
          <w:i/>
          <w:lang w:val="en-US" w:eastAsia="zh-CN"/>
        </w:rPr>
        <w:t xml:space="preserve">s CSI </w:t>
      </w:r>
      <w:proofErr w:type="spellStart"/>
      <w:r>
        <w:rPr>
          <w:rFonts w:hint="eastAsia"/>
          <w:i/>
          <w:lang w:val="en-US" w:eastAsia="zh-CN"/>
        </w:rPr>
        <w:t>subband</w:t>
      </w:r>
      <w:proofErr w:type="spellEnd"/>
      <w:r>
        <w:rPr>
          <w:rFonts w:hint="eastAsia"/>
          <w:i/>
          <w:lang w:val="en-US" w:eastAsia="zh-CN"/>
        </w:rPr>
        <w:t xml:space="preserve"> </w:t>
      </w:r>
      <w:r>
        <w:rPr>
          <w:i/>
          <w:lang w:val="en-US" w:eastAsia="zh-CN"/>
        </w:rPr>
        <w:t>size</w:t>
      </w:r>
      <w:r>
        <w:rPr>
          <w:rFonts w:hint="eastAsia"/>
          <w:i/>
          <w:lang w:val="en-US" w:eastAsia="zh-CN"/>
        </w:rPr>
        <w:t xml:space="preserve"> </w:t>
      </w:r>
      <w:r>
        <w:rPr>
          <w:i/>
          <w:lang w:val="en-US" w:eastAsia="zh-CN"/>
        </w:rPr>
        <w:t>is needed.</w:t>
      </w:r>
    </w:p>
    <w:p w:rsidR="00DE7BB7" w:rsidRDefault="00951C19">
      <w:pPr>
        <w:pStyle w:val="a"/>
        <w:numPr>
          <w:ilvl w:val="0"/>
          <w:numId w:val="16"/>
        </w:numPr>
        <w:overflowPunct w:val="0"/>
        <w:autoSpaceDE w:val="0"/>
        <w:autoSpaceDN w:val="0"/>
        <w:snapToGrid w:val="0"/>
        <w:ind w:left="618"/>
        <w:contextualSpacing/>
        <w:rPr>
          <w:i/>
          <w:lang w:eastAsia="zh-CN"/>
        </w:rPr>
      </w:pPr>
      <w:r>
        <w:rPr>
          <w:rFonts w:hint="eastAsia"/>
          <w:i/>
          <w:lang w:val="en-US" w:eastAsia="zh-CN"/>
        </w:rPr>
        <w:t xml:space="preserve">If common frequency resource is defined as an MBS </w:t>
      </w:r>
      <w:r>
        <w:rPr>
          <w:i/>
          <w:lang w:val="en-US" w:eastAsia="zh-CN"/>
        </w:rPr>
        <w:t xml:space="preserve">BWP, </w:t>
      </w:r>
      <w:r>
        <w:rPr>
          <w:rFonts w:hint="eastAsia"/>
          <w:i/>
          <w:lang w:val="en-US" w:eastAsia="zh-CN"/>
        </w:rPr>
        <w:t>no additional mechanism is needed</w:t>
      </w:r>
      <w:r>
        <w:rPr>
          <w:i/>
          <w:lang w:val="en-US" w:eastAsia="zh-CN"/>
        </w:rPr>
        <w:t xml:space="preserve"> (i.e., just reusing the previous MBS mechanism)</w:t>
      </w:r>
      <w:r>
        <w:rPr>
          <w:rFonts w:hint="eastAsia"/>
          <w:i/>
          <w:lang w:val="en-US" w:eastAsia="zh-CN"/>
        </w:rPr>
        <w:t xml:space="preserve">. </w:t>
      </w:r>
    </w:p>
    <w:p w:rsidR="00DE7BB7" w:rsidRDefault="00DE7BB7">
      <w:pPr>
        <w:rPr>
          <w:b/>
          <w:i/>
          <w:highlight w:val="yellow"/>
          <w:lang w:val="en-GB" w:eastAsia="zh-CN"/>
        </w:rPr>
      </w:pPr>
    </w:p>
    <w:p w:rsidR="00DE7BB7" w:rsidRDefault="00951C19">
      <w:pPr>
        <w:pStyle w:val="1"/>
        <w:rPr>
          <w:lang w:eastAsia="zh-CN"/>
        </w:rPr>
      </w:pPr>
      <w:r>
        <w:rPr>
          <w:rFonts w:hint="eastAsia"/>
          <w:lang w:eastAsia="zh-CN"/>
        </w:rPr>
        <w:t>C</w:t>
      </w:r>
      <w:r>
        <w:rPr>
          <w:lang w:eastAsia="zh-CN"/>
        </w:rPr>
        <w:t>onclusion</w:t>
      </w:r>
    </w:p>
    <w:p w:rsidR="00DE7BB7" w:rsidRDefault="00951C19">
      <w:pPr>
        <w:rPr>
          <w:lang w:val="en-GB" w:eastAsia="zh-CN"/>
        </w:rPr>
      </w:pPr>
      <w:r>
        <w:rPr>
          <w:rFonts w:hint="eastAsia"/>
          <w:lang w:val="en-GB" w:eastAsia="zh-CN"/>
        </w:rPr>
        <w:t>I</w:t>
      </w:r>
      <w:r>
        <w:rPr>
          <w:lang w:val="en-GB" w:eastAsia="zh-CN"/>
        </w:rPr>
        <w:t>n this contribution, we discuss the potential candidate solutions to improve reliability for NR MBS with the following observations and proposals.</w:t>
      </w:r>
    </w:p>
    <w:p w:rsidR="00DE7BB7" w:rsidRDefault="00951C19">
      <w:pPr>
        <w:rPr>
          <w:b/>
          <w:u w:val="single"/>
          <w:lang w:eastAsia="zh-CN"/>
        </w:rPr>
      </w:pPr>
      <w:r>
        <w:rPr>
          <w:b/>
          <w:u w:val="single"/>
          <w:lang w:eastAsia="zh-CN"/>
        </w:rPr>
        <w:t>ACK/NACK feedback</w:t>
      </w:r>
    </w:p>
    <w:p w:rsidR="00DE7BB7" w:rsidRDefault="00951C19">
      <w:pPr>
        <w:rPr>
          <w:bCs/>
          <w:i/>
          <w:lang w:eastAsia="zh-CN"/>
        </w:rPr>
      </w:pPr>
      <w:r>
        <w:rPr>
          <w:b/>
          <w:i/>
          <w:lang w:eastAsia="zh-CN"/>
        </w:rPr>
        <w:t xml:space="preserve">Proposal </w:t>
      </w:r>
      <w:r>
        <w:rPr>
          <w:rFonts w:hint="eastAsia"/>
          <w:b/>
          <w:i/>
          <w:lang w:eastAsia="zh-CN"/>
        </w:rPr>
        <w:t>1</w:t>
      </w:r>
      <w:r>
        <w:rPr>
          <w:b/>
          <w:i/>
          <w:lang w:eastAsia="zh-CN"/>
        </w:rPr>
        <w:t>:</w:t>
      </w:r>
      <w:r>
        <w:rPr>
          <w:bCs/>
          <w:i/>
          <w:lang w:eastAsia="zh-CN"/>
        </w:rPr>
        <w:t xml:space="preserve"> </w:t>
      </w:r>
      <w:r>
        <w:rPr>
          <w:i/>
          <w:iCs/>
          <w:lang w:eastAsia="zh-CN"/>
        </w:rPr>
        <w:t xml:space="preserve">Regarding </w:t>
      </w:r>
      <w:r>
        <w:rPr>
          <w:bCs/>
          <w:i/>
          <w:lang w:eastAsia="zh-CN"/>
        </w:rPr>
        <w:t>configuration of</w:t>
      </w:r>
      <w:r>
        <w:rPr>
          <w:rFonts w:hint="eastAsia"/>
          <w:bCs/>
          <w:i/>
          <w:lang w:eastAsia="zh-CN"/>
        </w:rPr>
        <w:t xml:space="preserve"> PUCCH resource sets for multicast </w:t>
      </w:r>
      <w:r>
        <w:rPr>
          <w:rFonts w:hint="eastAsia"/>
          <w:i/>
          <w:iCs/>
          <w:lang w:eastAsia="zh-CN"/>
        </w:rPr>
        <w:t>(</w:t>
      </w:r>
      <w:r>
        <w:rPr>
          <w:rFonts w:cs="Arial" w:hint="eastAsia"/>
          <w:i/>
          <w:iCs/>
          <w:kern w:val="2"/>
          <w:lang w:eastAsia="ja-JP"/>
        </w:rPr>
        <w:t xml:space="preserve">reuse </w:t>
      </w:r>
      <w:r>
        <w:rPr>
          <w:rFonts w:hint="eastAsia"/>
          <w:i/>
          <w:iCs/>
          <w:lang w:eastAsia="zh-CN"/>
        </w:rPr>
        <w:t>unicast mechanism)</w:t>
      </w:r>
      <w:r>
        <w:rPr>
          <w:rFonts w:hint="eastAsia"/>
          <w:bCs/>
          <w:i/>
          <w:lang w:eastAsia="zh-CN"/>
        </w:rPr>
        <w:t>:</w:t>
      </w:r>
    </w:p>
    <w:p w:rsidR="00DE7BB7" w:rsidRDefault="00951C19">
      <w:pPr>
        <w:pStyle w:val="a"/>
        <w:numPr>
          <w:ilvl w:val="0"/>
          <w:numId w:val="10"/>
        </w:numPr>
        <w:rPr>
          <w:i/>
          <w:iCs/>
          <w:lang w:val="en-US" w:eastAsia="zh-CN"/>
        </w:rPr>
      </w:pPr>
      <w:r>
        <w:rPr>
          <w:rFonts w:hint="eastAsia"/>
          <w:i/>
          <w:iCs/>
          <w:lang w:val="en-US" w:eastAsia="zh-CN"/>
        </w:rPr>
        <w:t>A maximum of 4 PUCCH resource sets are configured for multicast for the UE.</w:t>
      </w:r>
    </w:p>
    <w:p w:rsidR="00DE7BB7" w:rsidRDefault="00951C19">
      <w:pPr>
        <w:pStyle w:val="a"/>
        <w:numPr>
          <w:ilvl w:val="0"/>
          <w:numId w:val="10"/>
        </w:numPr>
        <w:rPr>
          <w:i/>
          <w:iCs/>
          <w:lang w:val="en-US" w:eastAsia="zh-CN"/>
        </w:rPr>
      </w:pPr>
      <w:r>
        <w:rPr>
          <w:i/>
          <w:iCs/>
          <w:lang w:val="en-US" w:eastAsia="zh-CN"/>
        </w:rPr>
        <w:t>NACK-only and ACK/NACK feedback share the same PUCCH resource set.</w:t>
      </w:r>
    </w:p>
    <w:p w:rsidR="00DE7BB7" w:rsidRDefault="00951C19">
      <w:pPr>
        <w:pStyle w:val="a"/>
        <w:numPr>
          <w:ilvl w:val="0"/>
          <w:numId w:val="10"/>
        </w:numPr>
        <w:rPr>
          <w:i/>
          <w:iCs/>
          <w:lang w:val="en-US" w:eastAsia="zh-CN"/>
        </w:rPr>
      </w:pPr>
      <w:r>
        <w:rPr>
          <w:rFonts w:hint="eastAsia"/>
          <w:i/>
          <w:iCs/>
          <w:lang w:val="en-US" w:eastAsia="zh-CN"/>
        </w:rPr>
        <w:t xml:space="preserve">UCI size </w:t>
      </w:r>
      <w:r>
        <w:rPr>
          <w:i/>
          <w:iCs/>
          <w:lang w:val="en-US" w:eastAsia="zh-CN"/>
        </w:rPr>
        <w:t>limit for each</w:t>
      </w:r>
      <w:r>
        <w:rPr>
          <w:rFonts w:hint="eastAsia"/>
          <w:i/>
          <w:iCs/>
          <w:lang w:val="en-US" w:eastAsia="zh-CN"/>
        </w:rPr>
        <w:t xml:space="preserve"> PUCCH resource sets is configured, except for the PUCCH resource set 0, which only supports no more than 2 UCI bits.</w:t>
      </w:r>
    </w:p>
    <w:p w:rsidR="00DE7BB7" w:rsidRDefault="00951C19" w:rsidP="007A070D">
      <w:pPr>
        <w:rPr>
          <w:i/>
          <w:iCs/>
          <w:lang w:eastAsia="zh-CN"/>
        </w:rPr>
      </w:pPr>
      <w:bookmarkStart w:id="12" w:name="_GoBack"/>
      <w:bookmarkEnd w:id="12"/>
      <w:r>
        <w:rPr>
          <w:rFonts w:hint="eastAsia"/>
          <w:b/>
          <w:i/>
          <w:lang w:eastAsia="zh-CN"/>
        </w:rPr>
        <w:t>P</w:t>
      </w:r>
      <w:r>
        <w:rPr>
          <w:b/>
          <w:i/>
          <w:lang w:eastAsia="zh-CN"/>
        </w:rPr>
        <w:t xml:space="preserve">roposal </w:t>
      </w:r>
      <w:r>
        <w:rPr>
          <w:rFonts w:hint="eastAsia"/>
          <w:b/>
          <w:i/>
          <w:lang w:eastAsia="zh-CN"/>
        </w:rPr>
        <w:t>2</w:t>
      </w:r>
      <w:r>
        <w:rPr>
          <w:b/>
          <w:bCs/>
          <w:i/>
          <w:lang w:eastAsia="zh-CN"/>
        </w:rPr>
        <w:t>:</w:t>
      </w:r>
      <w:r>
        <w:rPr>
          <w:i/>
          <w:lang w:eastAsia="zh-CN"/>
        </w:rPr>
        <w:t xml:space="preserve"> </w:t>
      </w:r>
      <w:r>
        <w:rPr>
          <w:rFonts w:eastAsia="Times New Roman"/>
          <w:i/>
          <w:iCs/>
          <w:lang w:val="en-GB" w:eastAsia="zh-CN"/>
        </w:rPr>
        <w:t>Type-1 HARQ-ACK codebook construction for FDM-</w:t>
      </w:r>
      <w:proofErr w:type="spellStart"/>
      <w:r>
        <w:rPr>
          <w:rFonts w:eastAsia="Times New Roman"/>
          <w:i/>
          <w:iCs/>
          <w:lang w:val="en-GB" w:eastAsia="zh-CN"/>
        </w:rPr>
        <w:t>ed</w:t>
      </w:r>
      <w:proofErr w:type="spellEnd"/>
      <w:r>
        <w:rPr>
          <w:rFonts w:eastAsia="Times New Roman"/>
          <w:i/>
          <w:iCs/>
          <w:lang w:val="en-GB" w:eastAsia="zh-CN"/>
        </w:rPr>
        <w:t xml:space="preserve"> multicast and multicast</w:t>
      </w:r>
      <w:r>
        <w:rPr>
          <w:rFonts w:eastAsia="Times New Roman" w:hint="eastAsia"/>
          <w:i/>
          <w:iCs/>
          <w:lang w:eastAsia="zh-CN"/>
        </w:rPr>
        <w:t xml:space="preserve"> or </w:t>
      </w:r>
      <w:r>
        <w:rPr>
          <w:rFonts w:eastAsia="Times New Roman"/>
          <w:i/>
          <w:iCs/>
          <w:lang w:val="en-GB" w:eastAsia="zh-CN"/>
        </w:rPr>
        <w:t>FDM-</w:t>
      </w:r>
      <w:proofErr w:type="spellStart"/>
      <w:r>
        <w:rPr>
          <w:rFonts w:eastAsia="Times New Roman"/>
          <w:i/>
          <w:iCs/>
          <w:lang w:val="en-GB" w:eastAsia="zh-CN"/>
        </w:rPr>
        <w:t>ed</w:t>
      </w:r>
      <w:proofErr w:type="spellEnd"/>
      <w:r>
        <w:rPr>
          <w:rFonts w:eastAsia="Times New Roman"/>
          <w:i/>
          <w:iCs/>
          <w:lang w:val="en-GB" w:eastAsia="zh-CN"/>
        </w:rPr>
        <w:t xml:space="preserve"> </w:t>
      </w:r>
      <w:r>
        <w:rPr>
          <w:rFonts w:hint="eastAsia"/>
          <w:i/>
          <w:iCs/>
          <w:lang w:eastAsia="zh-CN"/>
        </w:rPr>
        <w:t xml:space="preserve">unicast </w:t>
      </w:r>
      <w:r>
        <w:rPr>
          <w:rFonts w:eastAsia="Times New Roman"/>
          <w:i/>
          <w:iCs/>
          <w:lang w:val="en-GB" w:eastAsia="zh-CN"/>
        </w:rPr>
        <w:t>and multicast</w:t>
      </w:r>
      <w:r>
        <w:rPr>
          <w:rFonts w:eastAsia="Times New Roman"/>
          <w:i/>
          <w:iCs/>
          <w:lang w:eastAsia="zh-CN"/>
        </w:rPr>
        <w:t xml:space="preserve">, </w:t>
      </w:r>
      <w:r>
        <w:rPr>
          <w:i/>
          <w:iCs/>
          <w:lang w:eastAsia="zh-CN"/>
        </w:rPr>
        <w:t>f</w:t>
      </w:r>
      <w:r>
        <w:rPr>
          <w:rFonts w:hint="eastAsia"/>
          <w:i/>
          <w:iCs/>
          <w:lang w:eastAsia="zh-CN"/>
        </w:rPr>
        <w:t>or a SLIV group, the number of HARQ-ACK bits generated by the UE is min (N, M), where N is the number of FDM-</w:t>
      </w:r>
      <w:proofErr w:type="spellStart"/>
      <w:r>
        <w:rPr>
          <w:rFonts w:hint="eastAsia"/>
          <w:i/>
          <w:iCs/>
          <w:lang w:eastAsia="zh-CN"/>
        </w:rPr>
        <w:t>ed</w:t>
      </w:r>
      <w:proofErr w:type="spellEnd"/>
      <w:r>
        <w:rPr>
          <w:rFonts w:hint="eastAsia"/>
          <w:i/>
          <w:iCs/>
          <w:lang w:eastAsia="zh-CN"/>
        </w:rPr>
        <w:t xml:space="preserve"> PDSCHs in the SLIV group, and M is the UE receiving capability for FDM PDSCHs.</w:t>
      </w:r>
    </w:p>
    <w:p w:rsidR="00DE7BB7" w:rsidRDefault="00951C19">
      <w:pPr>
        <w:rPr>
          <w:rFonts w:eastAsia="Times New Roman"/>
          <w:i/>
          <w:iCs/>
          <w:lang w:eastAsia="zh-CN"/>
        </w:rPr>
      </w:pPr>
      <w:r>
        <w:rPr>
          <w:rFonts w:hint="eastAsia"/>
          <w:b/>
          <w:i/>
          <w:lang w:eastAsia="zh-CN"/>
        </w:rPr>
        <w:t>P</w:t>
      </w:r>
      <w:r>
        <w:rPr>
          <w:b/>
          <w:i/>
          <w:lang w:eastAsia="zh-CN"/>
        </w:rPr>
        <w:t xml:space="preserve">roposal </w:t>
      </w:r>
      <w:r>
        <w:rPr>
          <w:rFonts w:hint="eastAsia"/>
          <w:b/>
          <w:i/>
          <w:lang w:eastAsia="zh-CN"/>
        </w:rPr>
        <w:t>3</w:t>
      </w:r>
      <w:r>
        <w:rPr>
          <w:b/>
          <w:i/>
          <w:lang w:eastAsia="zh-CN"/>
        </w:rPr>
        <w:t>:</w:t>
      </w:r>
      <w:r>
        <w:rPr>
          <w:i/>
          <w:lang w:eastAsia="zh-CN"/>
        </w:rPr>
        <w:t xml:space="preserve"> </w:t>
      </w:r>
      <w:r>
        <w:rPr>
          <w:rFonts w:eastAsia="Times New Roman"/>
          <w:i/>
          <w:iCs/>
          <w:lang w:val="en-GB" w:eastAsia="zh-CN"/>
        </w:rPr>
        <w:t>Type-</w:t>
      </w:r>
      <w:r>
        <w:rPr>
          <w:rFonts w:eastAsia="Times New Roman" w:hint="eastAsia"/>
          <w:i/>
          <w:iCs/>
          <w:lang w:eastAsia="zh-CN"/>
        </w:rPr>
        <w:t>2</w:t>
      </w:r>
      <w:r>
        <w:rPr>
          <w:rFonts w:eastAsia="Times New Roman"/>
          <w:i/>
          <w:iCs/>
          <w:lang w:val="en-GB" w:eastAsia="zh-CN"/>
        </w:rPr>
        <w:t xml:space="preserve"> HARQ-ACK codebook construction for MBS</w:t>
      </w:r>
      <w:r>
        <w:rPr>
          <w:rFonts w:eastAsia="Times New Roman" w:hint="eastAsia"/>
          <w:i/>
          <w:iCs/>
          <w:lang w:eastAsia="zh-CN"/>
        </w:rPr>
        <w:t>:</w:t>
      </w:r>
    </w:p>
    <w:p w:rsidR="00DE7BB7" w:rsidRDefault="00951C19">
      <w:pPr>
        <w:pStyle w:val="a"/>
        <w:numPr>
          <w:ilvl w:val="0"/>
          <w:numId w:val="10"/>
        </w:numPr>
        <w:rPr>
          <w:i/>
          <w:lang w:eastAsia="zh-CN"/>
        </w:rPr>
      </w:pPr>
      <w:r>
        <w:rPr>
          <w:i/>
          <w:lang w:eastAsia="zh-CN"/>
        </w:rPr>
        <w:lastRenderedPageBreak/>
        <w:t>The DAI count is performed per MBS service</w:t>
      </w:r>
      <w:r>
        <w:rPr>
          <w:rFonts w:hint="eastAsia"/>
          <w:i/>
          <w:lang w:val="en-US" w:eastAsia="zh-CN"/>
        </w:rPr>
        <w:t>.</w:t>
      </w:r>
    </w:p>
    <w:p w:rsidR="00DE7BB7" w:rsidRDefault="00951C19">
      <w:pPr>
        <w:pStyle w:val="a"/>
        <w:numPr>
          <w:ilvl w:val="0"/>
          <w:numId w:val="10"/>
        </w:numPr>
        <w:rPr>
          <w:i/>
          <w:lang w:eastAsia="zh-CN"/>
        </w:rPr>
      </w:pPr>
      <w:r>
        <w:rPr>
          <w:rFonts w:hint="eastAsia"/>
          <w:i/>
          <w:lang w:eastAsia="zh-CN"/>
        </w:rPr>
        <w:t>If the UE receives multiple MBS services, multiple</w:t>
      </w:r>
      <w:r>
        <w:rPr>
          <w:rFonts w:hint="eastAsia"/>
          <w:i/>
          <w:lang w:val="en-US" w:eastAsia="zh-CN"/>
        </w:rPr>
        <w:t xml:space="preserve"> </w:t>
      </w:r>
      <w:r>
        <w:rPr>
          <w:rFonts w:hint="eastAsia"/>
          <w:i/>
          <w:lang w:eastAsia="zh-CN"/>
        </w:rPr>
        <w:t>sub-codebook</w:t>
      </w:r>
      <w:r>
        <w:rPr>
          <w:rFonts w:hint="eastAsia"/>
          <w:i/>
          <w:lang w:val="en-US" w:eastAsia="zh-CN"/>
        </w:rPr>
        <w:t>s</w:t>
      </w:r>
      <w:r>
        <w:rPr>
          <w:rFonts w:hint="eastAsia"/>
          <w:i/>
          <w:lang w:eastAsia="zh-CN"/>
        </w:rPr>
        <w:t xml:space="preserve"> is generated separately</w:t>
      </w:r>
      <w:r>
        <w:rPr>
          <w:rFonts w:hint="eastAsia"/>
          <w:i/>
          <w:lang w:val="en-US" w:eastAsia="zh-CN"/>
        </w:rPr>
        <w:t xml:space="preserve"> </w:t>
      </w:r>
      <w:r>
        <w:rPr>
          <w:rFonts w:hint="eastAsia"/>
          <w:i/>
          <w:lang w:eastAsia="zh-CN"/>
        </w:rPr>
        <w:t xml:space="preserve">for each MBMS service, </w:t>
      </w:r>
      <w:r>
        <w:rPr>
          <w:rFonts w:hint="eastAsia"/>
          <w:i/>
          <w:lang w:val="en-US" w:eastAsia="zh-CN"/>
        </w:rPr>
        <w:t>then UE</w:t>
      </w:r>
      <w:r>
        <w:rPr>
          <w:i/>
          <w:lang w:val="en-US" w:eastAsia="zh-CN"/>
        </w:rPr>
        <w:t xml:space="preserve"> </w:t>
      </w:r>
      <w:r>
        <w:rPr>
          <w:rFonts w:hint="eastAsia"/>
          <w:i/>
          <w:lang w:val="en-US" w:eastAsia="zh-CN"/>
        </w:rPr>
        <w:t>c</w:t>
      </w:r>
      <w:r>
        <w:rPr>
          <w:i/>
          <w:lang w:eastAsia="zh-CN"/>
        </w:rPr>
        <w:t>concatenates</w:t>
      </w:r>
      <w:r>
        <w:rPr>
          <w:rFonts w:hint="eastAsia"/>
          <w:i/>
          <w:lang w:eastAsia="zh-CN"/>
        </w:rPr>
        <w:t xml:space="preserve"> these sub</w:t>
      </w:r>
      <w:r>
        <w:rPr>
          <w:rFonts w:hint="eastAsia"/>
          <w:i/>
          <w:lang w:val="en-US" w:eastAsia="zh-CN"/>
        </w:rPr>
        <w:t>-</w:t>
      </w:r>
      <w:r>
        <w:rPr>
          <w:rFonts w:hint="eastAsia"/>
          <w:i/>
          <w:lang w:eastAsia="zh-CN"/>
        </w:rPr>
        <w:t xml:space="preserve">codebooks </w:t>
      </w:r>
      <w:r>
        <w:rPr>
          <w:rFonts w:hint="eastAsia"/>
          <w:i/>
          <w:iCs/>
          <w:lang w:eastAsia="zh-CN"/>
        </w:rPr>
        <w:t>based on the G-RNTI of each MBS service in ascending</w:t>
      </w:r>
      <w:r>
        <w:rPr>
          <w:rFonts w:hint="eastAsia"/>
          <w:i/>
          <w:iCs/>
          <w:lang w:val="en-US" w:eastAsia="zh-CN"/>
        </w:rPr>
        <w:t xml:space="preserve"> </w:t>
      </w:r>
      <w:r>
        <w:rPr>
          <w:i/>
          <w:iCs/>
          <w:lang w:eastAsia="zh-CN"/>
        </w:rPr>
        <w:t>order to</w:t>
      </w:r>
      <w:r>
        <w:rPr>
          <w:rFonts w:hint="eastAsia"/>
          <w:i/>
          <w:iCs/>
          <w:lang w:val="en-US" w:eastAsia="zh-CN"/>
        </w:rPr>
        <w:t xml:space="preserve"> </w:t>
      </w:r>
      <w:r>
        <w:rPr>
          <w:rFonts w:hint="eastAsia"/>
          <w:i/>
          <w:iCs/>
          <w:lang w:eastAsia="zh-CN"/>
        </w:rPr>
        <w:t xml:space="preserve">form a type-2 codebook </w:t>
      </w:r>
      <w:r>
        <w:rPr>
          <w:rFonts w:hint="eastAsia"/>
          <w:i/>
          <w:iCs/>
          <w:lang w:val="en-US" w:eastAsia="zh-CN"/>
        </w:rPr>
        <w:t xml:space="preserve">for the </w:t>
      </w:r>
      <w:r>
        <w:rPr>
          <w:rFonts w:hint="eastAsia"/>
          <w:i/>
          <w:iCs/>
          <w:lang w:eastAsia="zh-CN"/>
        </w:rPr>
        <w:t>multiple MBS service</w:t>
      </w:r>
      <w:r>
        <w:rPr>
          <w:rFonts w:hint="eastAsia"/>
          <w:i/>
          <w:iCs/>
          <w:lang w:val="en-US" w:eastAsia="zh-CN"/>
        </w:rPr>
        <w:t>s</w:t>
      </w:r>
      <w:r>
        <w:rPr>
          <w:rFonts w:hint="eastAsia"/>
          <w:i/>
          <w:iCs/>
          <w:lang w:eastAsia="zh-CN"/>
        </w:rPr>
        <w:t>.</w:t>
      </w:r>
    </w:p>
    <w:p w:rsidR="00DE7BB7" w:rsidRDefault="00951C19">
      <w:pPr>
        <w:pStyle w:val="a"/>
        <w:numPr>
          <w:ilvl w:val="0"/>
          <w:numId w:val="10"/>
        </w:numPr>
        <w:rPr>
          <w:i/>
          <w:lang w:eastAsia="zh-CN"/>
        </w:rPr>
      </w:pPr>
      <w:r>
        <w:rPr>
          <w:rFonts w:hint="eastAsia"/>
          <w:i/>
          <w:lang w:eastAsia="zh-CN"/>
        </w:rPr>
        <w:t>If the UE receives unicast and multicast, the sub</w:t>
      </w:r>
      <w:r>
        <w:rPr>
          <w:rFonts w:hint="eastAsia"/>
          <w:i/>
          <w:lang w:val="en-US" w:eastAsia="zh-CN"/>
        </w:rPr>
        <w:t>-</w:t>
      </w:r>
      <w:r>
        <w:rPr>
          <w:rFonts w:hint="eastAsia"/>
          <w:i/>
          <w:lang w:eastAsia="zh-CN"/>
        </w:rPr>
        <w:t xml:space="preserve">codebooks for unicast and multicast are generated separately, </w:t>
      </w:r>
      <w:proofErr w:type="gramStart"/>
      <w:r>
        <w:rPr>
          <w:rFonts w:hint="eastAsia"/>
          <w:i/>
          <w:lang w:eastAsia="zh-CN"/>
        </w:rPr>
        <w:t>and</w:t>
      </w:r>
      <w:proofErr w:type="gramEnd"/>
      <w:r>
        <w:rPr>
          <w:rFonts w:hint="eastAsia"/>
          <w:i/>
          <w:lang w:eastAsia="zh-CN"/>
        </w:rPr>
        <w:t xml:space="preserve"> then the multicast sub</w:t>
      </w:r>
      <w:r>
        <w:rPr>
          <w:rFonts w:hint="eastAsia"/>
          <w:i/>
          <w:lang w:val="en-US" w:eastAsia="zh-CN"/>
        </w:rPr>
        <w:t>-</w:t>
      </w:r>
      <w:r>
        <w:rPr>
          <w:rFonts w:hint="eastAsia"/>
          <w:i/>
          <w:lang w:eastAsia="zh-CN"/>
        </w:rPr>
        <w:t>codebook is concatenated after the unicast sub</w:t>
      </w:r>
      <w:r>
        <w:rPr>
          <w:rFonts w:hint="eastAsia"/>
          <w:i/>
          <w:lang w:val="en-US" w:eastAsia="zh-CN"/>
        </w:rPr>
        <w:t>-</w:t>
      </w:r>
      <w:r>
        <w:rPr>
          <w:rFonts w:hint="eastAsia"/>
          <w:i/>
          <w:lang w:eastAsia="zh-CN"/>
        </w:rPr>
        <w:t>codebook.</w:t>
      </w:r>
    </w:p>
    <w:p w:rsidR="00DE7BB7" w:rsidRDefault="00951C19">
      <w:pPr>
        <w:rPr>
          <w:i/>
          <w:iCs/>
          <w:lang w:eastAsia="zh-CN"/>
        </w:rPr>
      </w:pPr>
      <w:r>
        <w:rPr>
          <w:b/>
          <w:i/>
          <w:lang w:eastAsia="zh-CN"/>
        </w:rPr>
        <w:t xml:space="preserve">Proposal </w:t>
      </w:r>
      <w:r>
        <w:rPr>
          <w:rFonts w:hint="eastAsia"/>
          <w:b/>
          <w:i/>
          <w:lang w:eastAsia="zh-CN"/>
        </w:rPr>
        <w:t>4</w:t>
      </w:r>
      <w:r>
        <w:rPr>
          <w:b/>
          <w:bCs/>
          <w:i/>
          <w:lang w:eastAsia="zh-CN"/>
        </w:rPr>
        <w:t>:</w:t>
      </w:r>
      <w:r>
        <w:rPr>
          <w:i/>
          <w:lang w:eastAsia="zh-CN"/>
        </w:rPr>
        <w:t xml:space="preserve"> Regarding </w:t>
      </w:r>
      <w:r>
        <w:rPr>
          <w:rFonts w:hint="eastAsia"/>
          <w:i/>
          <w:lang w:eastAsia="zh-CN"/>
        </w:rPr>
        <w:t>t</w:t>
      </w:r>
      <w:r>
        <w:rPr>
          <w:i/>
          <w:iCs/>
          <w:lang w:val="en-GB" w:eastAsia="zh-CN"/>
        </w:rPr>
        <w:t xml:space="preserve">he case of </w:t>
      </w:r>
      <w:r>
        <w:rPr>
          <w:i/>
          <w:iCs/>
          <w:lang w:val="en-GB" w:eastAsia="ja-JP"/>
        </w:rPr>
        <w:t xml:space="preserve">non-overlapping PUCCHs resources for HARQ-ACK in the same </w:t>
      </w:r>
      <w:r>
        <w:rPr>
          <w:rFonts w:hint="eastAsia"/>
          <w:i/>
          <w:iCs/>
          <w:lang w:eastAsia="zh-CN"/>
        </w:rPr>
        <w:t xml:space="preserve">UL </w:t>
      </w:r>
      <w:r>
        <w:rPr>
          <w:i/>
          <w:iCs/>
          <w:lang w:val="en-GB" w:eastAsia="ja-JP"/>
        </w:rPr>
        <w:t>slot</w:t>
      </w:r>
      <w:r>
        <w:rPr>
          <w:rFonts w:hint="eastAsia"/>
          <w:i/>
          <w:iCs/>
          <w:lang w:eastAsia="zh-CN"/>
        </w:rPr>
        <w:t>:</w:t>
      </w:r>
    </w:p>
    <w:p w:rsidR="00DE7BB7" w:rsidRDefault="00951C19">
      <w:pPr>
        <w:pStyle w:val="a"/>
        <w:numPr>
          <w:ilvl w:val="0"/>
          <w:numId w:val="10"/>
        </w:numPr>
        <w:rPr>
          <w:i/>
          <w:lang w:eastAsia="zh-CN"/>
        </w:rPr>
      </w:pPr>
      <w:r>
        <w:rPr>
          <w:i/>
          <w:lang w:val="en-US" w:eastAsia="zh-CN"/>
        </w:rPr>
        <w:t xml:space="preserve">HARQ-ACK PUCCH </w:t>
      </w:r>
      <w:r>
        <w:rPr>
          <w:i/>
          <w:lang w:eastAsia="zh-CN"/>
        </w:rPr>
        <w:t xml:space="preserve">overriding mechanism should be </w:t>
      </w:r>
      <w:r>
        <w:rPr>
          <w:i/>
          <w:lang w:val="en-US" w:eastAsia="zh-CN"/>
        </w:rPr>
        <w:t>re</w:t>
      </w:r>
      <w:r>
        <w:rPr>
          <w:i/>
          <w:lang w:eastAsia="zh-CN"/>
        </w:rPr>
        <w:t>used for</w:t>
      </w:r>
      <w:r>
        <w:rPr>
          <w:i/>
          <w:lang w:val="en-US" w:eastAsia="zh-CN"/>
        </w:rPr>
        <w:t xml:space="preserve"> </w:t>
      </w:r>
      <w:r>
        <w:rPr>
          <w:i/>
          <w:lang w:eastAsia="zh-CN"/>
        </w:rPr>
        <w:t>multicast</w:t>
      </w:r>
      <w:r>
        <w:rPr>
          <w:i/>
          <w:lang w:val="en-US" w:eastAsia="zh-CN"/>
        </w:rPr>
        <w:t xml:space="preserve"> with </w:t>
      </w:r>
      <w:r>
        <w:rPr>
          <w:i/>
          <w:lang w:eastAsia="zh-CN"/>
        </w:rPr>
        <w:t>the same priority.</w:t>
      </w:r>
    </w:p>
    <w:p w:rsidR="00DE7BB7" w:rsidRDefault="00951C19">
      <w:pPr>
        <w:pStyle w:val="a"/>
        <w:numPr>
          <w:ilvl w:val="0"/>
          <w:numId w:val="10"/>
        </w:numPr>
        <w:rPr>
          <w:i/>
          <w:lang w:val="en-US" w:eastAsia="zh-CN"/>
        </w:rPr>
      </w:pPr>
      <w:proofErr w:type="gramStart"/>
      <w:r>
        <w:rPr>
          <w:i/>
          <w:lang w:val="en-US" w:eastAsia="zh-CN"/>
        </w:rPr>
        <w:t>if</w:t>
      </w:r>
      <w:proofErr w:type="gramEnd"/>
      <w:r>
        <w:rPr>
          <w:i/>
          <w:lang w:val="en-US" w:eastAsia="zh-CN"/>
        </w:rPr>
        <w:t xml:space="preserve"> HARQ-ACK PUCCH for unicast and HARQ-ACK PUCCH for multicast are determined in the same UL slot, then they should be </w:t>
      </w:r>
      <w:r>
        <w:rPr>
          <w:i/>
          <w:lang w:eastAsia="zh-CN"/>
        </w:rPr>
        <w:t>multiplex</w:t>
      </w:r>
      <w:proofErr w:type="spellStart"/>
      <w:r>
        <w:rPr>
          <w:i/>
          <w:lang w:val="en-US" w:eastAsia="zh-CN"/>
        </w:rPr>
        <w:t>ed</w:t>
      </w:r>
      <w:proofErr w:type="spellEnd"/>
      <w:r>
        <w:rPr>
          <w:i/>
          <w:lang w:eastAsia="zh-CN"/>
        </w:rPr>
        <w:t xml:space="preserve"> </w:t>
      </w:r>
      <w:r>
        <w:rPr>
          <w:i/>
          <w:lang w:val="en-US" w:eastAsia="zh-CN"/>
        </w:rPr>
        <w:t>for the same priority (regardless of whether they overlap in the time domain).</w:t>
      </w:r>
    </w:p>
    <w:p w:rsidR="00DE7BB7" w:rsidRDefault="00951C19">
      <w:pPr>
        <w:numPr>
          <w:ilvl w:val="1"/>
          <w:numId w:val="15"/>
        </w:numPr>
        <w:adjustRightInd/>
        <w:snapToGrid w:val="0"/>
        <w:spacing w:after="0"/>
        <w:contextualSpacing/>
        <w:textAlignment w:val="auto"/>
        <w:rPr>
          <w:rFonts w:eastAsia="Batang"/>
          <w:i/>
          <w:iCs/>
          <w:lang w:eastAsia="zh-CN"/>
        </w:rPr>
      </w:pPr>
      <w:r>
        <w:rPr>
          <w:rFonts w:eastAsia="Batang"/>
          <w:i/>
          <w:iCs/>
          <w:lang w:eastAsia="zh-CN"/>
        </w:rPr>
        <w:t>The multiplexed PUCCH resource is determined based on the PRI in the last DCI corresponding to the unicast HARQ-ACK PUCCH.</w:t>
      </w:r>
    </w:p>
    <w:p w:rsidR="00DE7BB7" w:rsidRDefault="00951C19">
      <w:pPr>
        <w:pStyle w:val="a"/>
        <w:numPr>
          <w:ilvl w:val="0"/>
          <w:numId w:val="10"/>
        </w:numPr>
        <w:rPr>
          <w:i/>
          <w:lang w:eastAsia="zh-CN"/>
        </w:rPr>
      </w:pPr>
      <w:proofErr w:type="gramStart"/>
      <w:r>
        <w:rPr>
          <w:i/>
          <w:lang w:eastAsia="zh-CN"/>
        </w:rPr>
        <w:t>sub-slot</w:t>
      </w:r>
      <w:proofErr w:type="gramEnd"/>
      <w:r>
        <w:rPr>
          <w:i/>
          <w:lang w:eastAsia="zh-CN"/>
        </w:rPr>
        <w:t xml:space="preserve"> based PUCCH transmission for HARQ-ACK is supported</w:t>
      </w:r>
      <w:r>
        <w:rPr>
          <w:rFonts w:hint="eastAsia"/>
          <w:i/>
          <w:lang w:val="en-US" w:eastAsia="zh-CN"/>
        </w:rPr>
        <w:t>.</w:t>
      </w:r>
    </w:p>
    <w:p w:rsidR="00DE7BB7" w:rsidRDefault="00DE7BB7">
      <w:pPr>
        <w:rPr>
          <w:b/>
          <w:bCs/>
          <w:i/>
          <w:lang w:eastAsia="zh-CN"/>
        </w:rPr>
      </w:pPr>
    </w:p>
    <w:p w:rsidR="00DE7BB7" w:rsidRDefault="00951C19">
      <w:pPr>
        <w:rPr>
          <w:b/>
          <w:bCs/>
          <w:i/>
          <w:lang w:eastAsia="zh-CN"/>
        </w:rPr>
      </w:pPr>
      <w:r>
        <w:rPr>
          <w:rFonts w:hint="eastAsia"/>
          <w:b/>
          <w:u w:val="single"/>
          <w:lang w:eastAsia="zh-CN"/>
        </w:rPr>
        <w:t>NACK-only</w:t>
      </w:r>
      <w:r>
        <w:rPr>
          <w:b/>
          <w:u w:val="single"/>
          <w:lang w:eastAsia="zh-CN"/>
        </w:rPr>
        <w:t xml:space="preserve"> feedback</w:t>
      </w:r>
    </w:p>
    <w:p w:rsidR="00DE7BB7" w:rsidRDefault="00951C19">
      <w:pPr>
        <w:rPr>
          <w:i/>
          <w:lang w:eastAsia="zh-CN"/>
        </w:rPr>
      </w:pPr>
      <w:r>
        <w:rPr>
          <w:b/>
          <w:bCs/>
          <w:i/>
          <w:lang w:eastAsia="zh-CN"/>
        </w:rPr>
        <w:t>Proposal 5:</w:t>
      </w:r>
      <w:r>
        <w:rPr>
          <w:i/>
          <w:lang w:eastAsia="zh-CN"/>
        </w:rPr>
        <w:t xml:space="preserve"> If </w:t>
      </w:r>
      <w:r>
        <w:rPr>
          <w:rFonts w:hint="eastAsia"/>
          <w:i/>
          <w:lang w:eastAsia="zh-CN"/>
        </w:rPr>
        <w:t>NACK-only</w:t>
      </w:r>
      <w:r>
        <w:rPr>
          <w:i/>
          <w:lang w:eastAsia="zh-CN"/>
        </w:rPr>
        <w:t xml:space="preserve"> feedback is supported for MBS,</w:t>
      </w:r>
    </w:p>
    <w:p w:rsidR="00DE7BB7" w:rsidRDefault="00951C19">
      <w:pPr>
        <w:pStyle w:val="a"/>
        <w:numPr>
          <w:ilvl w:val="0"/>
          <w:numId w:val="16"/>
        </w:numPr>
        <w:rPr>
          <w:i/>
          <w:lang w:eastAsia="zh-CN"/>
        </w:rPr>
      </w:pPr>
      <w:r>
        <w:rPr>
          <w:i/>
          <w:lang w:val="en-US" w:eastAsia="zh-CN"/>
        </w:rPr>
        <w:t>PUCCH resource configuration per MBS service is supported.</w:t>
      </w:r>
    </w:p>
    <w:p w:rsidR="00DE7BB7" w:rsidRDefault="00951C19">
      <w:pPr>
        <w:pStyle w:val="a"/>
        <w:numPr>
          <w:ilvl w:val="0"/>
          <w:numId w:val="16"/>
        </w:numPr>
        <w:rPr>
          <w:i/>
          <w:lang w:eastAsia="zh-CN"/>
        </w:rPr>
      </w:pPr>
      <w:r>
        <w:rPr>
          <w:i/>
          <w:lang w:val="en-US" w:eastAsia="zh-CN"/>
        </w:rPr>
        <w:t xml:space="preserve">PUCCH format 0 is supported for </w:t>
      </w:r>
      <w:r>
        <w:rPr>
          <w:rFonts w:hint="eastAsia"/>
          <w:i/>
          <w:lang w:val="en-US" w:eastAsia="zh-CN"/>
        </w:rPr>
        <w:t>NACK-only</w:t>
      </w:r>
      <w:r>
        <w:rPr>
          <w:i/>
          <w:lang w:val="en-US" w:eastAsia="zh-CN"/>
        </w:rPr>
        <w:t xml:space="preserve"> feedback.</w:t>
      </w:r>
    </w:p>
    <w:p w:rsidR="00DE7BB7" w:rsidRDefault="00951C19">
      <w:pPr>
        <w:pStyle w:val="a"/>
        <w:numPr>
          <w:ilvl w:val="0"/>
          <w:numId w:val="16"/>
        </w:numPr>
        <w:rPr>
          <w:i/>
          <w:lang w:eastAsia="zh-CN"/>
        </w:rPr>
      </w:pPr>
      <w:r>
        <w:rPr>
          <w:i/>
          <w:lang w:val="en-US" w:eastAsia="zh-CN"/>
        </w:rPr>
        <w:t>PUCCH format 0 supports PUCCH repetition.</w:t>
      </w:r>
    </w:p>
    <w:p w:rsidR="00DE7BB7" w:rsidRDefault="00951C19">
      <w:pPr>
        <w:rPr>
          <w:bCs/>
          <w:lang w:eastAsia="zh-CN"/>
        </w:rPr>
      </w:pPr>
      <w:r>
        <w:rPr>
          <w:b/>
          <w:i/>
          <w:lang w:eastAsia="zh-CN"/>
        </w:rPr>
        <w:t>Proposal 6</w:t>
      </w:r>
      <w:r>
        <w:rPr>
          <w:rFonts w:hint="eastAsia"/>
          <w:b/>
          <w:i/>
          <w:lang w:eastAsia="zh-CN"/>
        </w:rPr>
        <w:t xml:space="preserve">: </w:t>
      </w:r>
      <w:r>
        <w:rPr>
          <w:bCs/>
          <w:i/>
          <w:lang w:eastAsia="zh-CN"/>
        </w:rPr>
        <w:t xml:space="preserve">If the </w:t>
      </w:r>
      <w:r>
        <w:rPr>
          <w:rFonts w:hint="eastAsia"/>
          <w:bCs/>
          <w:i/>
          <w:lang w:eastAsia="zh-CN"/>
        </w:rPr>
        <w:t>NACK-only</w:t>
      </w:r>
      <w:r>
        <w:rPr>
          <w:bCs/>
          <w:i/>
          <w:lang w:eastAsia="zh-CN"/>
        </w:rPr>
        <w:t xml:space="preserve"> feedback mode is supported, RAN1 further discusses the multiplexing method for scenarios where </w:t>
      </w:r>
      <w:r>
        <w:rPr>
          <w:rFonts w:hint="eastAsia"/>
          <w:bCs/>
          <w:i/>
          <w:lang w:eastAsia="zh-CN"/>
        </w:rPr>
        <w:t>NACK-only</w:t>
      </w:r>
      <w:r>
        <w:rPr>
          <w:bCs/>
          <w:i/>
          <w:lang w:eastAsia="zh-CN"/>
        </w:rPr>
        <w:t xml:space="preserve"> PUCCHs overlap.</w:t>
      </w:r>
    </w:p>
    <w:p w:rsidR="00DE7BB7" w:rsidRDefault="00951C19">
      <w:pPr>
        <w:rPr>
          <w:b/>
          <w:i/>
          <w:lang w:eastAsia="zh-CN"/>
        </w:rPr>
      </w:pPr>
      <w:r>
        <w:rPr>
          <w:b/>
          <w:i/>
          <w:lang w:eastAsia="zh-CN"/>
        </w:rPr>
        <w:t>Proposal 7:</w:t>
      </w:r>
      <w:r>
        <w:rPr>
          <w:bCs/>
          <w:i/>
          <w:lang w:eastAsia="zh-CN"/>
        </w:rPr>
        <w:t xml:space="preserve"> If the </w:t>
      </w:r>
      <w:r>
        <w:rPr>
          <w:rFonts w:hint="eastAsia"/>
          <w:bCs/>
          <w:i/>
          <w:lang w:eastAsia="zh-CN"/>
        </w:rPr>
        <w:t>NACK-only</w:t>
      </w:r>
      <w:r>
        <w:rPr>
          <w:bCs/>
          <w:i/>
          <w:lang w:eastAsia="zh-CN"/>
        </w:rPr>
        <w:t xml:space="preserve"> feedback mode is supported, RAN1 further discusses the multiplexing method for scenarios where </w:t>
      </w:r>
      <w:r>
        <w:rPr>
          <w:rFonts w:hint="eastAsia"/>
          <w:bCs/>
          <w:i/>
          <w:lang w:eastAsia="zh-CN"/>
        </w:rPr>
        <w:t>NACK-only</w:t>
      </w:r>
      <w:r>
        <w:rPr>
          <w:bCs/>
          <w:i/>
          <w:lang w:eastAsia="zh-CN"/>
        </w:rPr>
        <w:t xml:space="preserve"> PUCCH and other PUCCH</w:t>
      </w:r>
      <w:r>
        <w:rPr>
          <w:rFonts w:hint="eastAsia"/>
          <w:bCs/>
          <w:i/>
          <w:lang w:eastAsia="zh-CN"/>
        </w:rPr>
        <w:t>/</w:t>
      </w:r>
      <w:r>
        <w:rPr>
          <w:bCs/>
          <w:i/>
          <w:lang w:eastAsia="zh-CN"/>
        </w:rPr>
        <w:t>PUSCH overlap.</w:t>
      </w:r>
    </w:p>
    <w:p w:rsidR="00DE7BB7" w:rsidRDefault="00951C19">
      <w:pPr>
        <w:rPr>
          <w:i/>
          <w:iCs/>
          <w:lang w:eastAsia="zh-CN"/>
        </w:rPr>
      </w:pPr>
      <w:r>
        <w:rPr>
          <w:b/>
          <w:i/>
          <w:lang w:eastAsia="zh-CN"/>
        </w:rPr>
        <w:t xml:space="preserve">Proposal </w:t>
      </w:r>
      <w:r>
        <w:rPr>
          <w:rFonts w:hint="eastAsia"/>
          <w:b/>
          <w:i/>
          <w:lang w:eastAsia="zh-CN"/>
        </w:rPr>
        <w:t>8</w:t>
      </w:r>
      <w:r>
        <w:rPr>
          <w:b/>
          <w:i/>
          <w:lang w:eastAsia="zh-CN"/>
        </w:rPr>
        <w:t xml:space="preserve">: </w:t>
      </w:r>
      <w:r>
        <w:rPr>
          <w:i/>
          <w:iCs/>
          <w:lang w:eastAsia="zh-CN"/>
        </w:rPr>
        <w:t xml:space="preserve">If </w:t>
      </w:r>
      <w:r>
        <w:rPr>
          <w:rFonts w:hint="eastAsia"/>
          <w:i/>
          <w:iCs/>
          <w:lang w:eastAsia="zh-CN"/>
        </w:rPr>
        <w:t>NACK-only</w:t>
      </w:r>
      <w:r>
        <w:rPr>
          <w:i/>
          <w:iCs/>
          <w:lang w:eastAsia="zh-CN"/>
        </w:rPr>
        <w:t xml:space="preserve"> feedback is supported, consider the following method to determine the feedback mechanism for the UE between ACK/NACK feedback and </w:t>
      </w:r>
      <w:r>
        <w:rPr>
          <w:rFonts w:hint="eastAsia"/>
          <w:i/>
          <w:iCs/>
          <w:lang w:eastAsia="zh-CN"/>
        </w:rPr>
        <w:t>NACK-only</w:t>
      </w:r>
      <w:r>
        <w:rPr>
          <w:i/>
          <w:iCs/>
          <w:lang w:eastAsia="zh-CN"/>
        </w:rPr>
        <w:t xml:space="preserve"> feedback:</w:t>
      </w:r>
    </w:p>
    <w:p w:rsidR="00DE7BB7" w:rsidRDefault="00951C19">
      <w:pPr>
        <w:pStyle w:val="a"/>
        <w:numPr>
          <w:ilvl w:val="0"/>
          <w:numId w:val="10"/>
        </w:numPr>
        <w:rPr>
          <w:i/>
          <w:iCs/>
          <w:lang w:val="en-US" w:eastAsia="zh-CN"/>
        </w:rPr>
      </w:pPr>
      <w:r>
        <w:rPr>
          <w:i/>
          <w:iCs/>
          <w:lang w:val="en-US" w:eastAsia="zh-CN"/>
        </w:rPr>
        <w:t>PUCCH resource set</w:t>
      </w:r>
      <w:r>
        <w:rPr>
          <w:rFonts w:hint="eastAsia"/>
          <w:i/>
          <w:iCs/>
          <w:lang w:val="en-US" w:eastAsia="zh-CN"/>
        </w:rPr>
        <w:t>s</w:t>
      </w:r>
      <w:r>
        <w:rPr>
          <w:i/>
          <w:iCs/>
          <w:lang w:val="en-US" w:eastAsia="zh-CN"/>
        </w:rPr>
        <w:t xml:space="preserve"> containing ACK/NACK PUCCH resources and </w:t>
      </w:r>
      <w:r>
        <w:rPr>
          <w:rFonts w:hint="eastAsia"/>
          <w:i/>
          <w:iCs/>
          <w:lang w:val="en-US" w:eastAsia="zh-CN"/>
        </w:rPr>
        <w:t>NACK-only</w:t>
      </w:r>
      <w:r>
        <w:rPr>
          <w:i/>
          <w:iCs/>
          <w:lang w:val="en-US" w:eastAsia="zh-CN"/>
        </w:rPr>
        <w:t xml:space="preserve"> PUCCH resources is configured for multicast for the UE.</w:t>
      </w:r>
    </w:p>
    <w:p w:rsidR="00DE7BB7" w:rsidRDefault="00951C19">
      <w:pPr>
        <w:pStyle w:val="a"/>
        <w:numPr>
          <w:ilvl w:val="0"/>
          <w:numId w:val="10"/>
        </w:numPr>
        <w:rPr>
          <w:i/>
          <w:iCs/>
          <w:lang w:val="en-US" w:eastAsia="zh-CN"/>
        </w:rPr>
      </w:pPr>
      <w:r>
        <w:rPr>
          <w:rFonts w:hint="eastAsia"/>
          <w:i/>
          <w:iCs/>
          <w:lang w:val="en-US" w:eastAsia="zh-CN"/>
        </w:rPr>
        <w:t xml:space="preserve">PRI in DCI is used to indicate the feedback mechanism and </w:t>
      </w:r>
      <w:r>
        <w:rPr>
          <w:i/>
          <w:iCs/>
          <w:lang w:val="en-US" w:eastAsia="zh-CN"/>
        </w:rPr>
        <w:t>PUCCH resources</w:t>
      </w:r>
      <w:r>
        <w:rPr>
          <w:rFonts w:hint="eastAsia"/>
          <w:i/>
          <w:iCs/>
          <w:lang w:val="en-US" w:eastAsia="zh-CN"/>
        </w:rPr>
        <w:t xml:space="preserve"> from the </w:t>
      </w:r>
      <w:r>
        <w:rPr>
          <w:i/>
          <w:iCs/>
          <w:lang w:val="en-US" w:eastAsia="zh-CN"/>
        </w:rPr>
        <w:t>PUCCH resource set</w:t>
      </w:r>
      <w:r>
        <w:rPr>
          <w:rFonts w:hint="eastAsia"/>
          <w:i/>
          <w:iCs/>
          <w:lang w:val="en-US" w:eastAsia="zh-CN"/>
        </w:rPr>
        <w:t>.</w:t>
      </w:r>
    </w:p>
    <w:p w:rsidR="00DE7BB7" w:rsidRDefault="00DE7BB7">
      <w:pPr>
        <w:rPr>
          <w:b/>
          <w:bCs/>
          <w:i/>
          <w:iCs/>
          <w:lang w:eastAsia="zh-CN"/>
        </w:rPr>
      </w:pPr>
    </w:p>
    <w:p w:rsidR="00DE7BB7" w:rsidRDefault="00951C19">
      <w:pPr>
        <w:rPr>
          <w:b/>
          <w:bCs/>
          <w:iCs/>
          <w:u w:val="single"/>
          <w:lang w:eastAsia="zh-CN"/>
        </w:rPr>
      </w:pPr>
      <w:r>
        <w:rPr>
          <w:b/>
          <w:bCs/>
          <w:iCs/>
          <w:u w:val="single"/>
          <w:lang w:eastAsia="zh-CN"/>
        </w:rPr>
        <w:t>Enabling/disabling HARQ-ACK feedback for MBS</w:t>
      </w:r>
    </w:p>
    <w:p w:rsidR="00DE7BB7" w:rsidRDefault="00951C19">
      <w:pPr>
        <w:rPr>
          <w:i/>
          <w:iCs/>
          <w:lang w:eastAsia="zh-CN"/>
        </w:rPr>
      </w:pPr>
      <w:r>
        <w:rPr>
          <w:b/>
          <w:bCs/>
          <w:i/>
          <w:iCs/>
          <w:lang w:eastAsia="zh-CN"/>
        </w:rPr>
        <w:t xml:space="preserve">Proposal </w:t>
      </w:r>
      <w:r>
        <w:rPr>
          <w:rFonts w:hint="eastAsia"/>
          <w:b/>
          <w:bCs/>
          <w:i/>
          <w:iCs/>
          <w:lang w:eastAsia="zh-CN"/>
        </w:rPr>
        <w:t>9</w:t>
      </w:r>
      <w:r>
        <w:rPr>
          <w:b/>
          <w:bCs/>
          <w:i/>
          <w:iCs/>
          <w:lang w:eastAsia="zh-CN"/>
        </w:rPr>
        <w:t>:</w:t>
      </w:r>
      <w:r>
        <w:rPr>
          <w:i/>
          <w:iCs/>
          <w:lang w:eastAsia="zh-CN"/>
        </w:rPr>
        <w:t xml:space="preserve"> Regarding enabling/disabling HARQ-ACK feedback for MBS, option </w:t>
      </w:r>
      <w:r>
        <w:rPr>
          <w:rFonts w:hint="eastAsia"/>
          <w:i/>
          <w:iCs/>
          <w:lang w:eastAsia="zh-CN"/>
        </w:rPr>
        <w:t>2</w:t>
      </w:r>
      <w:r>
        <w:rPr>
          <w:i/>
          <w:iCs/>
          <w:lang w:eastAsia="zh-CN"/>
        </w:rPr>
        <w:t xml:space="preserve">, </w:t>
      </w:r>
      <w:r>
        <w:rPr>
          <w:rFonts w:hint="eastAsia"/>
          <w:i/>
          <w:iCs/>
          <w:lang w:eastAsia="zh-CN"/>
        </w:rPr>
        <w:t>3</w:t>
      </w:r>
      <w:r>
        <w:rPr>
          <w:i/>
          <w:iCs/>
          <w:lang w:eastAsia="zh-CN"/>
        </w:rPr>
        <w:t xml:space="preserve"> and 4 are supported together.</w:t>
      </w:r>
    </w:p>
    <w:p w:rsidR="00DE7BB7" w:rsidRDefault="00951C19">
      <w:pPr>
        <w:pStyle w:val="a"/>
        <w:numPr>
          <w:ilvl w:val="0"/>
          <w:numId w:val="16"/>
        </w:numPr>
        <w:rPr>
          <w:i/>
          <w:lang w:val="en-US" w:eastAsia="zh-CN"/>
        </w:rPr>
      </w:pPr>
      <w:r>
        <w:rPr>
          <w:i/>
          <w:lang w:val="en-US" w:eastAsia="zh-CN"/>
        </w:rPr>
        <w:t xml:space="preserve">Option </w:t>
      </w:r>
      <w:r>
        <w:rPr>
          <w:rFonts w:hint="eastAsia"/>
          <w:i/>
          <w:lang w:val="en-US" w:eastAsia="zh-CN"/>
        </w:rPr>
        <w:t>2</w:t>
      </w:r>
      <w:r>
        <w:rPr>
          <w:i/>
          <w:lang w:val="en-US" w:eastAsia="zh-CN"/>
        </w:rPr>
        <w:t xml:space="preserve">: </w:t>
      </w:r>
      <w:r>
        <w:rPr>
          <w:rFonts w:eastAsia="Batang"/>
          <w:i/>
          <w:szCs w:val="20"/>
          <w:lang w:eastAsia="ja-JP"/>
        </w:rPr>
        <w:t>RRC indicates enabling/disabling</w:t>
      </w:r>
    </w:p>
    <w:p w:rsidR="00DE7BB7" w:rsidRDefault="00951C19">
      <w:pPr>
        <w:pStyle w:val="a"/>
        <w:numPr>
          <w:ilvl w:val="0"/>
          <w:numId w:val="16"/>
        </w:numPr>
        <w:rPr>
          <w:i/>
          <w:lang w:val="en-US" w:eastAsia="zh-CN"/>
        </w:rPr>
      </w:pPr>
      <w:r>
        <w:rPr>
          <w:i/>
          <w:lang w:val="en-US" w:eastAsia="zh-CN"/>
        </w:rPr>
        <w:t xml:space="preserve">Option </w:t>
      </w:r>
      <w:r>
        <w:rPr>
          <w:rFonts w:hint="eastAsia"/>
          <w:i/>
          <w:lang w:val="en-US" w:eastAsia="zh-CN"/>
        </w:rPr>
        <w:t>3</w:t>
      </w:r>
      <w:r>
        <w:rPr>
          <w:i/>
          <w:lang w:val="en-US" w:eastAsia="zh-CN"/>
        </w:rPr>
        <w:t xml:space="preserve">: </w:t>
      </w:r>
      <w:r>
        <w:rPr>
          <w:i/>
          <w:lang w:eastAsia="zh-CN"/>
        </w:rPr>
        <w:t>RRC configures the enabling/ disabling function and DCI indicates enabling /disabling</w:t>
      </w:r>
    </w:p>
    <w:p w:rsidR="00DE7BB7" w:rsidRDefault="00951C19">
      <w:pPr>
        <w:pStyle w:val="a"/>
        <w:numPr>
          <w:ilvl w:val="0"/>
          <w:numId w:val="16"/>
        </w:numPr>
        <w:rPr>
          <w:i/>
          <w:lang w:val="en-US" w:eastAsia="zh-CN"/>
        </w:rPr>
      </w:pPr>
      <w:r>
        <w:rPr>
          <w:i/>
          <w:lang w:val="en-US" w:eastAsia="zh-CN"/>
        </w:rPr>
        <w:t>Option 4: MAC-CE indicates enabling/disabling</w:t>
      </w:r>
    </w:p>
    <w:p w:rsidR="00DE7BB7" w:rsidRDefault="00DE7BB7">
      <w:pPr>
        <w:rPr>
          <w:b/>
          <w:i/>
          <w:lang w:eastAsia="zh-CN"/>
        </w:rPr>
      </w:pPr>
    </w:p>
    <w:p w:rsidR="00DE7BB7" w:rsidRDefault="00951C19">
      <w:pPr>
        <w:rPr>
          <w:b/>
          <w:u w:val="single"/>
          <w:lang w:eastAsia="zh-CN"/>
        </w:rPr>
      </w:pPr>
      <w:r>
        <w:rPr>
          <w:b/>
          <w:u w:val="single"/>
          <w:lang w:eastAsia="zh-CN"/>
        </w:rPr>
        <w:t>Priority for HARQ-ACK feedback</w:t>
      </w:r>
    </w:p>
    <w:p w:rsidR="00DE7BB7" w:rsidRDefault="00951C19">
      <w:pPr>
        <w:rPr>
          <w:i/>
          <w:iCs/>
          <w:lang w:eastAsia="zh-CN"/>
        </w:rPr>
      </w:pPr>
      <w:r>
        <w:rPr>
          <w:rFonts w:hint="eastAsia"/>
          <w:lang w:eastAsia="zh-CN"/>
        </w:rPr>
        <w:t xml:space="preserve"> </w:t>
      </w:r>
      <w:r>
        <w:rPr>
          <w:b/>
          <w:i/>
          <w:lang w:eastAsia="zh-CN"/>
        </w:rPr>
        <w:t xml:space="preserve">Proposal </w:t>
      </w:r>
      <w:r>
        <w:rPr>
          <w:rFonts w:hint="eastAsia"/>
          <w:b/>
          <w:i/>
          <w:lang w:eastAsia="zh-CN"/>
        </w:rPr>
        <w:t>1</w:t>
      </w:r>
      <w:r>
        <w:rPr>
          <w:b/>
          <w:i/>
          <w:lang w:eastAsia="zh-CN"/>
        </w:rPr>
        <w:t xml:space="preserve">0: </w:t>
      </w:r>
      <w:r>
        <w:rPr>
          <w:i/>
          <w:iCs/>
          <w:lang w:eastAsia="zh-CN"/>
        </w:rPr>
        <w:t xml:space="preserve">Regarding </w:t>
      </w:r>
      <w:r>
        <w:rPr>
          <w:rFonts w:eastAsia="Times New Roman"/>
          <w:i/>
          <w:iCs/>
          <w:lang w:eastAsia="zh-CN"/>
        </w:rPr>
        <w:t>priority for HARQ-ACK feedback for RRC_CONNECTED UE receiving multicas</w:t>
      </w:r>
      <w:r>
        <w:rPr>
          <w:rFonts w:eastAsia="Times New Roman" w:hint="eastAsia"/>
          <w:i/>
          <w:iCs/>
          <w:lang w:eastAsia="zh-CN"/>
        </w:rPr>
        <w:t>t</w:t>
      </w:r>
      <w:r>
        <w:rPr>
          <w:i/>
          <w:iCs/>
          <w:lang w:eastAsia="zh-CN"/>
        </w:rPr>
        <w:t>:</w:t>
      </w:r>
    </w:p>
    <w:p w:rsidR="00DE7BB7" w:rsidRDefault="00951C19">
      <w:pPr>
        <w:pStyle w:val="a"/>
        <w:numPr>
          <w:ilvl w:val="0"/>
          <w:numId w:val="10"/>
        </w:numPr>
        <w:rPr>
          <w:i/>
          <w:iCs/>
          <w:lang w:val="en-US" w:eastAsia="zh-CN"/>
        </w:rPr>
      </w:pPr>
      <w:r>
        <w:rPr>
          <w:i/>
          <w:iCs/>
          <w:lang w:val="en-US" w:eastAsia="zh-CN"/>
        </w:rPr>
        <w:t>The unicast priority indication fie</w:t>
      </w:r>
      <w:r>
        <w:rPr>
          <w:rFonts w:hint="eastAsia"/>
          <w:i/>
          <w:iCs/>
          <w:lang w:val="en-US" w:eastAsia="zh-CN"/>
        </w:rPr>
        <w:t>l</w:t>
      </w:r>
      <w:r>
        <w:rPr>
          <w:i/>
          <w:iCs/>
          <w:lang w:val="en-US" w:eastAsia="zh-CN"/>
        </w:rPr>
        <w:t>d in the DCI is reused for the multicast PDSCH;</w:t>
      </w:r>
    </w:p>
    <w:p w:rsidR="00DE7BB7" w:rsidRDefault="00951C19">
      <w:pPr>
        <w:pStyle w:val="a"/>
        <w:numPr>
          <w:ilvl w:val="0"/>
          <w:numId w:val="10"/>
        </w:numPr>
        <w:rPr>
          <w:i/>
          <w:iCs/>
          <w:lang w:val="en-US" w:eastAsia="zh-CN"/>
        </w:rPr>
      </w:pPr>
      <w:r>
        <w:rPr>
          <w:i/>
          <w:iCs/>
          <w:lang w:val="en-US" w:eastAsia="zh-CN"/>
        </w:rPr>
        <w:t>The high/low priority of multicast is equal to high/low priority of unicast, respectively.</w:t>
      </w:r>
    </w:p>
    <w:p w:rsidR="00DE7BB7" w:rsidRDefault="00DE7BB7">
      <w:pPr>
        <w:rPr>
          <w:lang w:eastAsia="zh-CN"/>
        </w:rPr>
      </w:pPr>
    </w:p>
    <w:p w:rsidR="00DE7BB7" w:rsidRDefault="00951C19">
      <w:pPr>
        <w:rPr>
          <w:b/>
          <w:u w:val="single"/>
          <w:lang w:eastAsia="zh-CN"/>
        </w:rPr>
      </w:pPr>
      <w:r>
        <w:rPr>
          <w:b/>
          <w:u w:val="single"/>
          <w:lang w:eastAsia="zh-CN"/>
        </w:rPr>
        <w:t>HARQ-ACK feedback for SPS-based MBS transmission</w:t>
      </w:r>
    </w:p>
    <w:p w:rsidR="00DE7BB7" w:rsidRDefault="00951C19">
      <w:pPr>
        <w:rPr>
          <w:i/>
          <w:lang w:eastAsia="zh-CN"/>
        </w:rPr>
      </w:pPr>
      <w:r>
        <w:rPr>
          <w:b/>
          <w:i/>
          <w:lang w:eastAsia="zh-CN"/>
        </w:rPr>
        <w:t xml:space="preserve">Proposal </w:t>
      </w:r>
      <w:r>
        <w:rPr>
          <w:rFonts w:hint="eastAsia"/>
          <w:b/>
          <w:i/>
          <w:lang w:eastAsia="zh-CN"/>
        </w:rPr>
        <w:t>1</w:t>
      </w:r>
      <w:r>
        <w:rPr>
          <w:b/>
          <w:i/>
          <w:lang w:eastAsia="zh-CN"/>
        </w:rPr>
        <w:t xml:space="preserve">1: </w:t>
      </w:r>
      <w:r>
        <w:rPr>
          <w:i/>
          <w:lang w:eastAsia="zh-CN"/>
        </w:rPr>
        <w:t>Regarding HARQ-ACK feedback for SPS-based MBS transmission</w:t>
      </w:r>
      <w:r>
        <w:rPr>
          <w:rFonts w:hint="eastAsia"/>
          <w:i/>
          <w:lang w:eastAsia="zh-CN"/>
        </w:rPr>
        <w:t>, if NACK-only feedback is configured</w:t>
      </w:r>
      <w:r>
        <w:rPr>
          <w:i/>
          <w:lang w:eastAsia="zh-CN"/>
        </w:rPr>
        <w:t>:</w:t>
      </w:r>
    </w:p>
    <w:p w:rsidR="00DE7BB7" w:rsidRDefault="00951C19">
      <w:pPr>
        <w:pStyle w:val="a"/>
        <w:numPr>
          <w:ilvl w:val="0"/>
          <w:numId w:val="10"/>
        </w:numPr>
        <w:rPr>
          <w:i/>
          <w:lang w:val="en-US" w:eastAsia="zh-CN"/>
        </w:rPr>
      </w:pPr>
      <w:r>
        <w:rPr>
          <w:rFonts w:hint="eastAsia"/>
          <w:i/>
          <w:lang w:val="en-US" w:eastAsia="zh-CN"/>
        </w:rPr>
        <w:lastRenderedPageBreak/>
        <w:t xml:space="preserve">The NACK-only feedback mode applies to </w:t>
      </w:r>
      <w:r>
        <w:rPr>
          <w:i/>
          <w:lang w:val="en-US" w:eastAsia="zh-CN"/>
        </w:rPr>
        <w:t>‘</w:t>
      </w:r>
      <w:r>
        <w:rPr>
          <w:rFonts w:hint="eastAsia"/>
          <w:i/>
          <w:lang w:val="en-US" w:eastAsia="zh-CN"/>
        </w:rPr>
        <w:t>PDSCH without scheduling PDCCH</w:t>
      </w:r>
      <w:r>
        <w:rPr>
          <w:i/>
          <w:lang w:val="en-US" w:eastAsia="zh-CN"/>
        </w:rPr>
        <w:t>’</w:t>
      </w:r>
      <w:r>
        <w:rPr>
          <w:rFonts w:hint="eastAsia"/>
          <w:i/>
          <w:lang w:val="en-US" w:eastAsia="zh-CN"/>
        </w:rPr>
        <w:t xml:space="preserve"> only</w:t>
      </w:r>
    </w:p>
    <w:p w:rsidR="00DE7BB7" w:rsidRDefault="00951C19">
      <w:pPr>
        <w:pStyle w:val="a"/>
        <w:numPr>
          <w:ilvl w:val="0"/>
          <w:numId w:val="10"/>
        </w:numPr>
        <w:rPr>
          <w:i/>
          <w:lang w:val="en-US" w:eastAsia="zh-CN"/>
        </w:rPr>
      </w:pPr>
      <w:r>
        <w:rPr>
          <w:rFonts w:hint="eastAsia"/>
          <w:i/>
          <w:lang w:val="en-US" w:eastAsia="zh-CN"/>
        </w:rPr>
        <w:t xml:space="preserve">The feedback mode for </w:t>
      </w:r>
      <w:r>
        <w:rPr>
          <w:i/>
          <w:lang w:val="en-US" w:eastAsia="zh-CN"/>
        </w:rPr>
        <w:t>‘</w:t>
      </w:r>
      <w:r>
        <w:rPr>
          <w:rFonts w:hint="eastAsia"/>
          <w:i/>
          <w:lang w:val="en-US" w:eastAsia="zh-CN"/>
        </w:rPr>
        <w:t>PDSCH with scheduling PDCCH</w:t>
      </w:r>
      <w:r>
        <w:rPr>
          <w:i/>
          <w:lang w:val="en-US" w:eastAsia="zh-CN"/>
        </w:rPr>
        <w:t>’</w:t>
      </w:r>
      <w:r>
        <w:rPr>
          <w:rFonts w:hint="eastAsia"/>
          <w:i/>
          <w:lang w:val="en-US" w:eastAsia="zh-CN"/>
        </w:rPr>
        <w:t xml:space="preserve"> can be, </w:t>
      </w:r>
    </w:p>
    <w:p w:rsidR="00DE7BB7" w:rsidRDefault="00951C19">
      <w:pPr>
        <w:pStyle w:val="a"/>
        <w:numPr>
          <w:ilvl w:val="0"/>
          <w:numId w:val="19"/>
        </w:numPr>
        <w:rPr>
          <w:i/>
          <w:lang w:val="en-US" w:eastAsia="zh-CN"/>
        </w:rPr>
      </w:pPr>
      <w:r>
        <w:rPr>
          <w:rFonts w:hint="eastAsia"/>
          <w:i/>
          <w:lang w:val="en-US" w:eastAsia="zh-CN"/>
        </w:rPr>
        <w:t>Option 1: fixed to ACK/NACK feedback</w:t>
      </w:r>
    </w:p>
    <w:p w:rsidR="00DE7BB7" w:rsidRDefault="00951C19">
      <w:pPr>
        <w:pStyle w:val="a"/>
        <w:numPr>
          <w:ilvl w:val="0"/>
          <w:numId w:val="19"/>
        </w:numPr>
        <w:rPr>
          <w:i/>
          <w:lang w:val="en-US" w:eastAsia="zh-CN"/>
        </w:rPr>
      </w:pPr>
      <w:r>
        <w:rPr>
          <w:rFonts w:hint="eastAsia"/>
          <w:i/>
          <w:lang w:val="en-US" w:eastAsia="zh-CN"/>
        </w:rPr>
        <w:t>Option 2: follow the configuration of feedback mode for DG-PDSCH</w:t>
      </w:r>
    </w:p>
    <w:p w:rsidR="00DE7BB7" w:rsidRDefault="00951C19">
      <w:pPr>
        <w:pStyle w:val="a"/>
        <w:numPr>
          <w:ilvl w:val="0"/>
          <w:numId w:val="10"/>
        </w:numPr>
        <w:rPr>
          <w:i/>
          <w:lang w:val="en-US" w:eastAsia="zh-CN"/>
        </w:rPr>
      </w:pPr>
      <w:r>
        <w:rPr>
          <w:rFonts w:hint="eastAsia"/>
          <w:i/>
          <w:lang w:val="en-US" w:eastAsia="zh-CN"/>
        </w:rPr>
        <w:t>FFS: the feedback mode for deactivation PDCCH</w:t>
      </w:r>
    </w:p>
    <w:p w:rsidR="00DE7BB7" w:rsidRDefault="00DE7BB7">
      <w:pPr>
        <w:rPr>
          <w:b/>
          <w:i/>
          <w:lang w:val="en-GB" w:eastAsia="zh-CN"/>
        </w:rPr>
      </w:pPr>
    </w:p>
    <w:p w:rsidR="00DE7BB7" w:rsidRDefault="00951C19">
      <w:pPr>
        <w:rPr>
          <w:b/>
          <w:u w:val="single"/>
          <w:lang w:eastAsia="zh-CN"/>
        </w:rPr>
      </w:pPr>
      <w:r>
        <w:rPr>
          <w:b/>
          <w:u w:val="single"/>
          <w:lang w:eastAsia="zh-CN"/>
        </w:rPr>
        <w:t>CSI feedback for multicast</w:t>
      </w:r>
      <w:r>
        <w:rPr>
          <w:rFonts w:hint="eastAsia"/>
          <w:i/>
          <w:lang w:eastAsia="zh-CN"/>
        </w:rPr>
        <w:t xml:space="preserve"> </w:t>
      </w:r>
    </w:p>
    <w:p w:rsidR="00DE7BB7" w:rsidRDefault="00951C19">
      <w:pPr>
        <w:rPr>
          <w:i/>
          <w:lang w:eastAsia="zh-CN"/>
        </w:rPr>
      </w:pPr>
      <w:r>
        <w:rPr>
          <w:b/>
          <w:i/>
          <w:lang w:eastAsia="zh-CN"/>
        </w:rPr>
        <w:t>Proposal 12</w:t>
      </w:r>
      <w:r>
        <w:rPr>
          <w:i/>
          <w:lang w:eastAsia="zh-CN"/>
        </w:rPr>
        <w:t>: UE supports reporting multiple candidate {CQI, PMI, RI} sets in one CSI report for MBS.</w:t>
      </w:r>
    </w:p>
    <w:p w:rsidR="00DE7BB7" w:rsidRDefault="00951C19">
      <w:pPr>
        <w:rPr>
          <w:i/>
          <w:lang w:eastAsia="zh-CN"/>
        </w:rPr>
      </w:pPr>
      <w:r>
        <w:rPr>
          <w:b/>
          <w:i/>
          <w:lang w:val="en-GB" w:eastAsia="zh-CN"/>
        </w:rPr>
        <w:t>Proposal 1</w:t>
      </w:r>
      <w:r>
        <w:rPr>
          <w:b/>
          <w:i/>
          <w:lang w:eastAsia="zh-CN"/>
        </w:rPr>
        <w:t>3</w:t>
      </w:r>
      <w:r>
        <w:rPr>
          <w:b/>
          <w:i/>
          <w:lang w:val="en-GB" w:eastAsia="zh-CN"/>
        </w:rPr>
        <w:t>:</w:t>
      </w:r>
      <w:r>
        <w:rPr>
          <w:i/>
          <w:lang w:val="en-GB" w:eastAsia="zh-CN"/>
        </w:rPr>
        <w:t xml:space="preserve"> </w:t>
      </w:r>
      <w:r>
        <w:rPr>
          <w:i/>
          <w:lang w:eastAsia="zh-CN"/>
        </w:rPr>
        <w:t xml:space="preserve">RAN1 further discusses the issues on CSI </w:t>
      </w:r>
      <w:proofErr w:type="spellStart"/>
      <w:r>
        <w:rPr>
          <w:i/>
          <w:lang w:eastAsia="zh-CN"/>
        </w:rPr>
        <w:t>subband</w:t>
      </w:r>
      <w:proofErr w:type="spellEnd"/>
      <w:r>
        <w:rPr>
          <w:i/>
          <w:lang w:eastAsia="zh-CN"/>
        </w:rPr>
        <w:t xml:space="preserve"> determination for MBS transmission.</w:t>
      </w:r>
    </w:p>
    <w:p w:rsidR="00DE7BB7" w:rsidRDefault="00951C19">
      <w:pPr>
        <w:pStyle w:val="a"/>
        <w:numPr>
          <w:ilvl w:val="0"/>
          <w:numId w:val="16"/>
        </w:numPr>
        <w:overflowPunct w:val="0"/>
        <w:autoSpaceDE w:val="0"/>
        <w:autoSpaceDN w:val="0"/>
        <w:snapToGrid w:val="0"/>
        <w:ind w:left="618"/>
        <w:contextualSpacing/>
        <w:rPr>
          <w:i/>
          <w:lang w:eastAsia="zh-CN"/>
        </w:rPr>
      </w:pPr>
      <w:r>
        <w:rPr>
          <w:rFonts w:hint="eastAsia"/>
          <w:i/>
          <w:lang w:val="en-US" w:eastAsia="zh-CN"/>
        </w:rPr>
        <w:t>If common frequency resource is defined as an MBS frequency region within the unicast BWP, mechanism to align different UE</w:t>
      </w:r>
      <w:r>
        <w:rPr>
          <w:i/>
          <w:lang w:val="en-US" w:eastAsia="zh-CN"/>
        </w:rPr>
        <w:t>’</w:t>
      </w:r>
      <w:r>
        <w:rPr>
          <w:rFonts w:hint="eastAsia"/>
          <w:i/>
          <w:lang w:val="en-US" w:eastAsia="zh-CN"/>
        </w:rPr>
        <w:t xml:space="preserve">s CSI </w:t>
      </w:r>
      <w:proofErr w:type="spellStart"/>
      <w:r>
        <w:rPr>
          <w:rFonts w:hint="eastAsia"/>
          <w:i/>
          <w:lang w:val="en-US" w:eastAsia="zh-CN"/>
        </w:rPr>
        <w:t>subband</w:t>
      </w:r>
      <w:proofErr w:type="spellEnd"/>
      <w:r>
        <w:rPr>
          <w:rFonts w:hint="eastAsia"/>
          <w:i/>
          <w:lang w:val="en-US" w:eastAsia="zh-CN"/>
        </w:rPr>
        <w:t xml:space="preserve"> </w:t>
      </w:r>
      <w:r>
        <w:rPr>
          <w:i/>
          <w:lang w:val="en-US" w:eastAsia="zh-CN"/>
        </w:rPr>
        <w:t>size</w:t>
      </w:r>
      <w:r>
        <w:rPr>
          <w:rFonts w:hint="eastAsia"/>
          <w:i/>
          <w:lang w:val="en-US" w:eastAsia="zh-CN"/>
        </w:rPr>
        <w:t xml:space="preserve"> </w:t>
      </w:r>
      <w:r>
        <w:rPr>
          <w:i/>
          <w:lang w:val="en-US" w:eastAsia="zh-CN"/>
        </w:rPr>
        <w:t>is needed.</w:t>
      </w:r>
    </w:p>
    <w:p w:rsidR="00DE7BB7" w:rsidRDefault="00951C19">
      <w:pPr>
        <w:pStyle w:val="a"/>
        <w:numPr>
          <w:ilvl w:val="0"/>
          <w:numId w:val="16"/>
        </w:numPr>
        <w:overflowPunct w:val="0"/>
        <w:autoSpaceDE w:val="0"/>
        <w:autoSpaceDN w:val="0"/>
        <w:snapToGrid w:val="0"/>
        <w:ind w:left="618"/>
        <w:contextualSpacing/>
        <w:rPr>
          <w:i/>
          <w:lang w:eastAsia="zh-CN"/>
        </w:rPr>
      </w:pPr>
      <w:r>
        <w:rPr>
          <w:rFonts w:hint="eastAsia"/>
          <w:i/>
          <w:lang w:val="en-US" w:eastAsia="zh-CN"/>
        </w:rPr>
        <w:t xml:space="preserve">If common frequency resource is defined as an MBS </w:t>
      </w:r>
      <w:r>
        <w:rPr>
          <w:i/>
          <w:lang w:val="en-US" w:eastAsia="zh-CN"/>
        </w:rPr>
        <w:t xml:space="preserve">BWP, </w:t>
      </w:r>
      <w:r>
        <w:rPr>
          <w:rFonts w:hint="eastAsia"/>
          <w:i/>
          <w:lang w:val="en-US" w:eastAsia="zh-CN"/>
        </w:rPr>
        <w:t>no additional mechanism is needed</w:t>
      </w:r>
      <w:r>
        <w:rPr>
          <w:i/>
          <w:lang w:val="en-US" w:eastAsia="zh-CN"/>
        </w:rPr>
        <w:t xml:space="preserve"> (i.e., just reusing the previous MBS mechanism)</w:t>
      </w:r>
      <w:r>
        <w:rPr>
          <w:rFonts w:hint="eastAsia"/>
          <w:i/>
          <w:lang w:val="en-US" w:eastAsia="zh-CN"/>
        </w:rPr>
        <w:t xml:space="preserve">. </w:t>
      </w:r>
    </w:p>
    <w:p w:rsidR="00DE7BB7" w:rsidRDefault="00DE7BB7">
      <w:pPr>
        <w:rPr>
          <w:b/>
          <w:i/>
          <w:highlight w:val="yellow"/>
          <w:lang w:val="en-GB" w:eastAsia="zh-CN"/>
        </w:rPr>
      </w:pPr>
    </w:p>
    <w:p w:rsidR="00DE7BB7" w:rsidRDefault="00951C19">
      <w:pPr>
        <w:pStyle w:val="1"/>
        <w:rPr>
          <w:lang w:eastAsia="zh-CN"/>
        </w:rPr>
      </w:pPr>
      <w:r>
        <w:rPr>
          <w:rFonts w:hint="eastAsia"/>
          <w:lang w:eastAsia="zh-CN"/>
        </w:rPr>
        <w:t>R</w:t>
      </w:r>
      <w:r>
        <w:rPr>
          <w:lang w:eastAsia="zh-CN"/>
        </w:rPr>
        <w:t>eference</w:t>
      </w:r>
    </w:p>
    <w:p w:rsidR="00DE7BB7" w:rsidRDefault="00951C19">
      <w:pPr>
        <w:pStyle w:val="References"/>
        <w:rPr>
          <w:lang w:eastAsia="zh-CN"/>
        </w:rPr>
      </w:pPr>
      <w:r>
        <w:rPr>
          <w:lang w:eastAsia="zh-CN"/>
        </w:rPr>
        <w:t>RP-201038</w:t>
      </w:r>
      <w:r>
        <w:rPr>
          <w:rFonts w:hint="eastAsia"/>
          <w:lang w:eastAsia="zh-CN"/>
        </w:rPr>
        <w:t>,</w:t>
      </w:r>
      <w:r>
        <w:rPr>
          <w:lang w:eastAsia="zh-CN"/>
        </w:rPr>
        <w:t xml:space="preserve"> WID revision: NR Multicast and Broadcast Services, RAN#88e.</w:t>
      </w:r>
    </w:p>
    <w:p w:rsidR="00DE7BB7" w:rsidRDefault="00951C19">
      <w:pPr>
        <w:pStyle w:val="References"/>
        <w:rPr>
          <w:szCs w:val="20"/>
          <w:lang w:eastAsia="zh-CN"/>
        </w:rPr>
      </w:pPr>
      <w:r>
        <w:rPr>
          <w:rFonts w:hint="eastAsia"/>
          <w:szCs w:val="15"/>
          <w:lang w:eastAsia="zh-CN"/>
        </w:rPr>
        <w:t>3GPP RAN1#104-e, Chairman</w:t>
      </w:r>
      <w:r>
        <w:rPr>
          <w:szCs w:val="15"/>
          <w:lang w:eastAsia="zh-CN"/>
        </w:rPr>
        <w:t>’</w:t>
      </w:r>
      <w:r>
        <w:rPr>
          <w:rFonts w:hint="eastAsia"/>
          <w:szCs w:val="15"/>
          <w:lang w:eastAsia="zh-CN"/>
        </w:rPr>
        <w:t>s notes.</w:t>
      </w:r>
    </w:p>
    <w:p w:rsidR="00DE7BB7" w:rsidRDefault="00951C19">
      <w:pPr>
        <w:pStyle w:val="References"/>
        <w:rPr>
          <w:lang w:eastAsia="zh-CN"/>
        </w:rPr>
      </w:pPr>
      <w:r>
        <w:rPr>
          <w:rFonts w:hint="eastAsia"/>
          <w:lang w:eastAsia="zh-CN"/>
        </w:rPr>
        <w:t>R1-2008829, Preliminary Simulation Results of Rel-17 MBS, RAN1#103-e.</w:t>
      </w:r>
    </w:p>
    <w:p w:rsidR="00DE7BB7" w:rsidRDefault="00DE7BB7">
      <w:pPr>
        <w:pStyle w:val="References"/>
        <w:numPr>
          <w:ilvl w:val="0"/>
          <w:numId w:val="0"/>
        </w:numPr>
        <w:rPr>
          <w:lang w:eastAsia="zh-CN"/>
        </w:rPr>
      </w:pPr>
    </w:p>
    <w:sectPr w:rsidR="00DE7BB7">
      <w:headerReference w:type="even" r:id="rId14"/>
      <w:footerReference w:type="even" r:id="rId15"/>
      <w:footerReference w:type="default" r:id="rId16"/>
      <w:footnotePr>
        <w:numRestart w:val="eachSect"/>
      </w:footnotePr>
      <w:type w:val="continuous"/>
      <w:pgSz w:w="11906" w:h="16838"/>
      <w:pgMar w:top="1417" w:right="1134" w:bottom="1083"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3C24" w:rsidRDefault="00D63C24">
      <w:pPr>
        <w:spacing w:after="0"/>
      </w:pPr>
      <w:r>
        <w:separator/>
      </w:r>
    </w:p>
  </w:endnote>
  <w:endnote w:type="continuationSeparator" w:id="0">
    <w:p w:rsidR="00D63C24" w:rsidRDefault="00D63C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7BB7" w:rsidRDefault="00951C19">
    <w:pPr>
      <w:pStyle w:val="ad"/>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DE7BB7" w:rsidRDefault="00DE7BB7">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7BB7" w:rsidRDefault="00951C19">
    <w:pPr>
      <w:pStyle w:val="ad"/>
      <w:ind w:right="360"/>
    </w:pPr>
    <w:r>
      <w:rPr>
        <w:rStyle w:val="af6"/>
      </w:rPr>
      <w:fldChar w:fldCharType="begin"/>
    </w:r>
    <w:r>
      <w:rPr>
        <w:rStyle w:val="af6"/>
      </w:rPr>
      <w:instrText xml:space="preserve"> PAGE </w:instrText>
    </w:r>
    <w:r>
      <w:rPr>
        <w:rStyle w:val="af6"/>
      </w:rPr>
      <w:fldChar w:fldCharType="separate"/>
    </w:r>
    <w:r w:rsidR="007A070D">
      <w:rPr>
        <w:rStyle w:val="af6"/>
        <w:noProof/>
      </w:rPr>
      <w:t>11</w:t>
    </w:r>
    <w:r>
      <w:rPr>
        <w:rStyle w:val="af6"/>
      </w:rPr>
      <w:fldChar w:fldCharType="end"/>
    </w:r>
    <w:r>
      <w:rPr>
        <w:rStyle w:val="af6"/>
      </w:rPr>
      <w:t>/</w:t>
    </w:r>
    <w:r>
      <w:rPr>
        <w:rStyle w:val="af6"/>
      </w:rPr>
      <w:fldChar w:fldCharType="begin"/>
    </w:r>
    <w:r>
      <w:rPr>
        <w:rStyle w:val="af6"/>
      </w:rPr>
      <w:instrText xml:space="preserve"> NUMPAGES </w:instrText>
    </w:r>
    <w:r>
      <w:rPr>
        <w:rStyle w:val="af6"/>
      </w:rPr>
      <w:fldChar w:fldCharType="separate"/>
    </w:r>
    <w:r w:rsidR="007A070D">
      <w:rPr>
        <w:rStyle w:val="af6"/>
        <w:noProof/>
      </w:rPr>
      <w:t>11</w:t>
    </w:r>
    <w:r>
      <w:rPr>
        <w:rStyle w:val="af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3C24" w:rsidRDefault="00D63C24">
      <w:pPr>
        <w:spacing w:after="0"/>
      </w:pPr>
      <w:r>
        <w:separator/>
      </w:r>
    </w:p>
  </w:footnote>
  <w:footnote w:type="continuationSeparator" w:id="0">
    <w:p w:rsidR="00D63C24" w:rsidRDefault="00D63C2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7BB7" w:rsidRDefault="00951C19">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9BC51F1"/>
    <w:multiLevelType w:val="multilevel"/>
    <w:tmpl w:val="89BC51F1"/>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微软雅黑" w:hAnsi="微软雅黑" w:hint="default"/>
      </w:rPr>
    </w:lvl>
    <w:lvl w:ilvl="2">
      <w:start w:val="1"/>
      <w:numFmt w:val="bullet"/>
      <w:lvlText w:val=""/>
      <w:lvlJc w:val="left"/>
      <w:pPr>
        <w:tabs>
          <w:tab w:val="left" w:pos="1260"/>
        </w:tabs>
        <w:ind w:left="1260" w:hanging="420"/>
      </w:pPr>
      <w:rPr>
        <w:rFonts w:ascii="微软雅黑" w:hAnsi="微软雅黑" w:hint="default"/>
      </w:rPr>
    </w:lvl>
    <w:lvl w:ilvl="3">
      <w:start w:val="1"/>
      <w:numFmt w:val="bullet"/>
      <w:lvlText w:val=""/>
      <w:lvlJc w:val="left"/>
      <w:pPr>
        <w:tabs>
          <w:tab w:val="left" w:pos="1680"/>
        </w:tabs>
        <w:ind w:left="1680" w:hanging="420"/>
      </w:pPr>
      <w:rPr>
        <w:rFonts w:ascii="微软雅黑" w:hAnsi="微软雅黑" w:hint="default"/>
      </w:rPr>
    </w:lvl>
    <w:lvl w:ilvl="4">
      <w:start w:val="1"/>
      <w:numFmt w:val="bullet"/>
      <w:lvlText w:val=""/>
      <w:lvlJc w:val="left"/>
      <w:pPr>
        <w:tabs>
          <w:tab w:val="left" w:pos="2100"/>
        </w:tabs>
        <w:ind w:left="2100" w:hanging="420"/>
      </w:pPr>
      <w:rPr>
        <w:rFonts w:ascii="微软雅黑" w:hAnsi="微软雅黑" w:hint="default"/>
      </w:rPr>
    </w:lvl>
    <w:lvl w:ilvl="5">
      <w:start w:val="1"/>
      <w:numFmt w:val="bullet"/>
      <w:lvlText w:val=""/>
      <w:lvlJc w:val="left"/>
      <w:pPr>
        <w:tabs>
          <w:tab w:val="left" w:pos="2520"/>
        </w:tabs>
        <w:ind w:left="2520" w:hanging="420"/>
      </w:pPr>
      <w:rPr>
        <w:rFonts w:ascii="微软雅黑" w:hAnsi="微软雅黑" w:hint="default"/>
      </w:rPr>
    </w:lvl>
    <w:lvl w:ilvl="6">
      <w:start w:val="1"/>
      <w:numFmt w:val="bullet"/>
      <w:lvlText w:val=""/>
      <w:lvlJc w:val="left"/>
      <w:pPr>
        <w:tabs>
          <w:tab w:val="left" w:pos="2940"/>
        </w:tabs>
        <w:ind w:left="2940" w:hanging="420"/>
      </w:pPr>
      <w:rPr>
        <w:rFonts w:ascii="微软雅黑" w:hAnsi="微软雅黑" w:hint="default"/>
      </w:rPr>
    </w:lvl>
    <w:lvl w:ilvl="7">
      <w:start w:val="1"/>
      <w:numFmt w:val="bullet"/>
      <w:lvlText w:val=""/>
      <w:lvlJc w:val="left"/>
      <w:pPr>
        <w:tabs>
          <w:tab w:val="left" w:pos="3360"/>
        </w:tabs>
        <w:ind w:left="3360" w:hanging="420"/>
      </w:pPr>
      <w:rPr>
        <w:rFonts w:ascii="微软雅黑" w:hAnsi="微软雅黑" w:hint="default"/>
      </w:rPr>
    </w:lvl>
    <w:lvl w:ilvl="8">
      <w:start w:val="1"/>
      <w:numFmt w:val="bullet"/>
      <w:lvlText w:val=""/>
      <w:lvlJc w:val="left"/>
      <w:pPr>
        <w:tabs>
          <w:tab w:val="left" w:pos="3780"/>
        </w:tabs>
        <w:ind w:left="3780" w:hanging="420"/>
      </w:pPr>
      <w:rPr>
        <w:rFonts w:ascii="微软雅黑" w:hAnsi="微软雅黑" w:hint="default"/>
      </w:rPr>
    </w:lvl>
  </w:abstractNum>
  <w:abstractNum w:abstractNumId="1" w15:restartNumberingAfterBreak="0">
    <w:nsid w:val="9E5BD27C"/>
    <w:multiLevelType w:val="multilevel"/>
    <w:tmpl w:val="9E5BD27C"/>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微软雅黑" w:hAnsi="微软雅黑" w:hint="default"/>
      </w:rPr>
    </w:lvl>
    <w:lvl w:ilvl="2">
      <w:start w:val="1"/>
      <w:numFmt w:val="bullet"/>
      <w:lvlText w:val=""/>
      <w:lvlJc w:val="left"/>
      <w:pPr>
        <w:tabs>
          <w:tab w:val="left" w:pos="1260"/>
        </w:tabs>
        <w:ind w:left="1260" w:hanging="420"/>
      </w:pPr>
      <w:rPr>
        <w:rFonts w:ascii="微软雅黑" w:hAnsi="微软雅黑" w:hint="default"/>
      </w:rPr>
    </w:lvl>
    <w:lvl w:ilvl="3">
      <w:start w:val="1"/>
      <w:numFmt w:val="bullet"/>
      <w:lvlText w:val=""/>
      <w:lvlJc w:val="left"/>
      <w:pPr>
        <w:tabs>
          <w:tab w:val="left" w:pos="1680"/>
        </w:tabs>
        <w:ind w:left="1680" w:hanging="420"/>
      </w:pPr>
      <w:rPr>
        <w:rFonts w:ascii="微软雅黑" w:hAnsi="微软雅黑" w:hint="default"/>
      </w:rPr>
    </w:lvl>
    <w:lvl w:ilvl="4">
      <w:start w:val="1"/>
      <w:numFmt w:val="bullet"/>
      <w:lvlText w:val=""/>
      <w:lvlJc w:val="left"/>
      <w:pPr>
        <w:tabs>
          <w:tab w:val="left" w:pos="2100"/>
        </w:tabs>
        <w:ind w:left="2100" w:hanging="420"/>
      </w:pPr>
      <w:rPr>
        <w:rFonts w:ascii="微软雅黑" w:hAnsi="微软雅黑" w:hint="default"/>
      </w:rPr>
    </w:lvl>
    <w:lvl w:ilvl="5">
      <w:start w:val="1"/>
      <w:numFmt w:val="bullet"/>
      <w:lvlText w:val=""/>
      <w:lvlJc w:val="left"/>
      <w:pPr>
        <w:tabs>
          <w:tab w:val="left" w:pos="2520"/>
        </w:tabs>
        <w:ind w:left="2520" w:hanging="420"/>
      </w:pPr>
      <w:rPr>
        <w:rFonts w:ascii="微软雅黑" w:hAnsi="微软雅黑" w:hint="default"/>
      </w:rPr>
    </w:lvl>
    <w:lvl w:ilvl="6">
      <w:start w:val="1"/>
      <w:numFmt w:val="bullet"/>
      <w:lvlText w:val=""/>
      <w:lvlJc w:val="left"/>
      <w:pPr>
        <w:tabs>
          <w:tab w:val="left" w:pos="2940"/>
        </w:tabs>
        <w:ind w:left="2940" w:hanging="420"/>
      </w:pPr>
      <w:rPr>
        <w:rFonts w:ascii="微软雅黑" w:hAnsi="微软雅黑" w:hint="default"/>
      </w:rPr>
    </w:lvl>
    <w:lvl w:ilvl="7">
      <w:start w:val="1"/>
      <w:numFmt w:val="bullet"/>
      <w:lvlText w:val=""/>
      <w:lvlJc w:val="left"/>
      <w:pPr>
        <w:tabs>
          <w:tab w:val="left" w:pos="3360"/>
        </w:tabs>
        <w:ind w:left="3360" w:hanging="420"/>
      </w:pPr>
      <w:rPr>
        <w:rFonts w:ascii="微软雅黑" w:hAnsi="微软雅黑" w:hint="default"/>
      </w:rPr>
    </w:lvl>
    <w:lvl w:ilvl="8">
      <w:start w:val="1"/>
      <w:numFmt w:val="bullet"/>
      <w:lvlText w:val=""/>
      <w:lvlJc w:val="left"/>
      <w:pPr>
        <w:tabs>
          <w:tab w:val="left" w:pos="3780"/>
        </w:tabs>
        <w:ind w:left="3780" w:hanging="420"/>
      </w:pPr>
      <w:rPr>
        <w:rFonts w:ascii="微软雅黑" w:hAnsi="微软雅黑" w:hint="default"/>
      </w:rPr>
    </w:lvl>
  </w:abstractNum>
  <w:abstractNum w:abstractNumId="2" w15:restartNumberingAfterBreak="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09FC2EE8"/>
    <w:multiLevelType w:val="multilevel"/>
    <w:tmpl w:val="09FC2EE8"/>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4" w15:restartNumberingAfterBreak="0">
    <w:nsid w:val="1C44EAF3"/>
    <w:multiLevelType w:val="singleLevel"/>
    <w:tmpl w:val="1C44EAF3"/>
    <w:lvl w:ilvl="0">
      <w:start w:val="1"/>
      <w:numFmt w:val="bullet"/>
      <w:lvlText w:val="ₒ"/>
      <w:lvlJc w:val="left"/>
      <w:pPr>
        <w:tabs>
          <w:tab w:val="left" w:pos="840"/>
        </w:tabs>
        <w:ind w:left="1260" w:hanging="420"/>
      </w:pPr>
      <w:rPr>
        <w:rFonts w:ascii="Arial" w:hAnsi="Arial" w:cs="Arial"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4B013190"/>
    <w:multiLevelType w:val="multilevel"/>
    <w:tmpl w:val="4B013190"/>
    <w:lvl w:ilvl="0">
      <w:start w:val="8"/>
      <w:numFmt w:val="bullet"/>
      <w:lvlText w:val=""/>
      <w:lvlJc w:val="left"/>
      <w:pPr>
        <w:ind w:left="845" w:hanging="420"/>
      </w:pPr>
      <w:rPr>
        <w:rFonts w:ascii="Symbol" w:eastAsia="Calibri" w:hAnsi="Symbol" w:cs="Times New Roman" w:hint="default"/>
      </w:rPr>
    </w:lvl>
    <w:lvl w:ilvl="1">
      <w:numFmt w:val="bullet"/>
      <w:lvlText w:val="•"/>
      <w:lvlJc w:val="left"/>
      <w:pPr>
        <w:ind w:left="1265" w:hanging="420"/>
      </w:pPr>
      <w:rPr>
        <w:rFonts w:ascii="宋体" w:eastAsia="宋体" w:hAnsi="宋体" w:cs="Times New Roman" w:hint="eastAsia"/>
      </w:rPr>
    </w:lvl>
    <w:lvl w:ilvl="2">
      <w:numFmt w:val="bullet"/>
      <w:lvlText w:val="-"/>
      <w:lvlJc w:val="left"/>
      <w:pPr>
        <w:ind w:left="1685" w:hanging="420"/>
      </w:pPr>
      <w:rPr>
        <w:rFonts w:ascii="Times New Roman" w:eastAsia="Malgun Gothic" w:hAnsi="Times New Roman" w:cs="Times New Roman"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9" w15:restartNumberingAfterBreak="0">
    <w:nsid w:val="5158549F"/>
    <w:multiLevelType w:val="multilevel"/>
    <w:tmpl w:val="5158549F"/>
    <w:lvl w:ilvl="0">
      <w:start w:val="8"/>
      <w:numFmt w:val="bullet"/>
      <w:lvlText w:val=""/>
      <w:lvlJc w:val="left"/>
      <w:pPr>
        <w:ind w:left="845" w:hanging="420"/>
      </w:pPr>
      <w:rPr>
        <w:rFonts w:ascii="Symbol" w:eastAsia="Calibri" w:hAnsi="Symbol" w:cs="Times New Roman" w:hint="default"/>
      </w:rPr>
    </w:lvl>
    <w:lvl w:ilvl="1">
      <w:start w:val="1"/>
      <w:numFmt w:val="bullet"/>
      <w:lvlText w:val="o"/>
      <w:lvlJc w:val="left"/>
      <w:pPr>
        <w:ind w:left="1265" w:hanging="420"/>
      </w:pPr>
      <w:rPr>
        <w:rFonts w:ascii="Courier New" w:hAnsi="Courier New" w:cs="Courier New"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0" w15:restartNumberingAfterBreak="0">
    <w:nsid w:val="516553CF"/>
    <w:multiLevelType w:val="multilevel"/>
    <w:tmpl w:val="516553CF"/>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85450BC"/>
    <w:multiLevelType w:val="multilevel"/>
    <w:tmpl w:val="585450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FA76572"/>
    <w:multiLevelType w:val="multilevel"/>
    <w:tmpl w:val="5FA765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5200FDE"/>
    <w:multiLevelType w:val="multilevel"/>
    <w:tmpl w:val="75200FDE"/>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6"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7F9FFCCD"/>
    <w:multiLevelType w:val="singleLevel"/>
    <w:tmpl w:val="7F9FFCCD"/>
    <w:lvl w:ilvl="0">
      <w:start w:val="1"/>
      <w:numFmt w:val="bullet"/>
      <w:lvlText w:val=""/>
      <w:lvlJc w:val="left"/>
      <w:pPr>
        <w:tabs>
          <w:tab w:val="left" w:pos="420"/>
        </w:tabs>
        <w:ind w:left="840" w:hanging="420"/>
      </w:pPr>
      <w:rPr>
        <w:rFonts w:ascii="Wingdings" w:hAnsi="Wingdings" w:hint="default"/>
      </w:rPr>
    </w:lvl>
  </w:abstractNum>
  <w:num w:numId="1">
    <w:abstractNumId w:val="2"/>
  </w:num>
  <w:num w:numId="2">
    <w:abstractNumId w:val="5"/>
  </w:num>
  <w:num w:numId="3">
    <w:abstractNumId w:val="14"/>
  </w:num>
  <w:num w:numId="4">
    <w:abstractNumId w:val="7"/>
  </w:num>
  <w:num w:numId="5">
    <w:abstractNumId w:val="17"/>
  </w:num>
  <w:num w:numId="6">
    <w:abstractNumId w:val="13"/>
  </w:num>
  <w:num w:numId="7">
    <w:abstractNumId w:val="6"/>
  </w:num>
  <w:num w:numId="8">
    <w:abstractNumId w:val="16"/>
  </w:num>
  <w:num w:numId="9">
    <w:abstractNumId w:val="10"/>
  </w:num>
  <w:num w:numId="10">
    <w:abstractNumId w:val="3"/>
  </w:num>
  <w:num w:numId="11">
    <w:abstractNumId w:val="9"/>
  </w:num>
  <w:num w:numId="12">
    <w:abstractNumId w:val="11"/>
  </w:num>
  <w:num w:numId="13">
    <w:abstractNumId w:val="0"/>
  </w:num>
  <w:num w:numId="14">
    <w:abstractNumId w:val="1"/>
  </w:num>
  <w:num w:numId="15">
    <w:abstractNumId w:val="8"/>
  </w:num>
  <w:num w:numId="16">
    <w:abstractNumId w:val="15"/>
  </w:num>
  <w:num w:numId="17">
    <w:abstractNumId w:val="18"/>
  </w:num>
  <w:num w:numId="18">
    <w:abstractNumId w:val="12"/>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20"/>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CCB"/>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196D"/>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705"/>
    <w:rsid w:val="00085849"/>
    <w:rsid w:val="00085E47"/>
    <w:rsid w:val="00085F08"/>
    <w:rsid w:val="00086210"/>
    <w:rsid w:val="000862BA"/>
    <w:rsid w:val="000862F6"/>
    <w:rsid w:val="00086B50"/>
    <w:rsid w:val="00086C4D"/>
    <w:rsid w:val="0008760B"/>
    <w:rsid w:val="0008782D"/>
    <w:rsid w:val="00087E29"/>
    <w:rsid w:val="0009035B"/>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D0C"/>
    <w:rsid w:val="000B2F81"/>
    <w:rsid w:val="000B32D4"/>
    <w:rsid w:val="000B38DA"/>
    <w:rsid w:val="000B3F37"/>
    <w:rsid w:val="000B4788"/>
    <w:rsid w:val="000B49D7"/>
    <w:rsid w:val="000B4A5E"/>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5F74"/>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5A6"/>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192"/>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3F60"/>
    <w:rsid w:val="00124033"/>
    <w:rsid w:val="0012404B"/>
    <w:rsid w:val="0012467D"/>
    <w:rsid w:val="001246EC"/>
    <w:rsid w:val="001249D7"/>
    <w:rsid w:val="001249FC"/>
    <w:rsid w:val="00124E10"/>
    <w:rsid w:val="00125078"/>
    <w:rsid w:val="0012523E"/>
    <w:rsid w:val="001252FE"/>
    <w:rsid w:val="00125387"/>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8A3"/>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C97"/>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B7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6F97"/>
    <w:rsid w:val="001A706D"/>
    <w:rsid w:val="001A71EB"/>
    <w:rsid w:val="001A72EE"/>
    <w:rsid w:val="001A7826"/>
    <w:rsid w:val="001A797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5332"/>
    <w:rsid w:val="001B54E9"/>
    <w:rsid w:val="001B55DE"/>
    <w:rsid w:val="001B635D"/>
    <w:rsid w:val="001B6759"/>
    <w:rsid w:val="001B6E72"/>
    <w:rsid w:val="001B70CF"/>
    <w:rsid w:val="001B7244"/>
    <w:rsid w:val="001B747B"/>
    <w:rsid w:val="001B748B"/>
    <w:rsid w:val="001B768B"/>
    <w:rsid w:val="001B7905"/>
    <w:rsid w:val="001B7CE2"/>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0D11"/>
    <w:rsid w:val="0023124C"/>
    <w:rsid w:val="002314EE"/>
    <w:rsid w:val="00231740"/>
    <w:rsid w:val="00231B71"/>
    <w:rsid w:val="00231D67"/>
    <w:rsid w:val="00232149"/>
    <w:rsid w:val="00232191"/>
    <w:rsid w:val="0023265F"/>
    <w:rsid w:val="0023287C"/>
    <w:rsid w:val="00232E9D"/>
    <w:rsid w:val="0023324F"/>
    <w:rsid w:val="002337B3"/>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0FE9"/>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182"/>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690"/>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298"/>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695"/>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B9"/>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B51"/>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5B89"/>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5CA"/>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4D2"/>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2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12A"/>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2C"/>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115"/>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50B"/>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4EEA"/>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C63"/>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119"/>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952"/>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C7"/>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AF0"/>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887"/>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76F"/>
    <w:rsid w:val="004C18BF"/>
    <w:rsid w:val="004C18E0"/>
    <w:rsid w:val="004C19E4"/>
    <w:rsid w:val="004C2355"/>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94A"/>
    <w:rsid w:val="004C7BDF"/>
    <w:rsid w:val="004C7EE0"/>
    <w:rsid w:val="004D0328"/>
    <w:rsid w:val="004D03CE"/>
    <w:rsid w:val="004D03E0"/>
    <w:rsid w:val="004D0481"/>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3B3"/>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5E41"/>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A92"/>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37DDA"/>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08B"/>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4E0"/>
    <w:rsid w:val="005A65E0"/>
    <w:rsid w:val="005A6A3A"/>
    <w:rsid w:val="005A6E87"/>
    <w:rsid w:val="005A700B"/>
    <w:rsid w:val="005A759E"/>
    <w:rsid w:val="005A7E05"/>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747"/>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47A"/>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06"/>
    <w:rsid w:val="00611FFC"/>
    <w:rsid w:val="006125DB"/>
    <w:rsid w:val="00612C73"/>
    <w:rsid w:val="00612E96"/>
    <w:rsid w:val="006133A2"/>
    <w:rsid w:val="006134CE"/>
    <w:rsid w:val="00613895"/>
    <w:rsid w:val="006138D8"/>
    <w:rsid w:val="00613A55"/>
    <w:rsid w:val="00614016"/>
    <w:rsid w:val="00614064"/>
    <w:rsid w:val="006141A0"/>
    <w:rsid w:val="006141D8"/>
    <w:rsid w:val="006144B0"/>
    <w:rsid w:val="00614BDD"/>
    <w:rsid w:val="00614C2F"/>
    <w:rsid w:val="00614CB4"/>
    <w:rsid w:val="00614D1E"/>
    <w:rsid w:val="00614E35"/>
    <w:rsid w:val="0061513A"/>
    <w:rsid w:val="0061524B"/>
    <w:rsid w:val="0061565F"/>
    <w:rsid w:val="006159FA"/>
    <w:rsid w:val="00615BDB"/>
    <w:rsid w:val="006162D2"/>
    <w:rsid w:val="0061670B"/>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2D7"/>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548"/>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B0E"/>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402"/>
    <w:rsid w:val="006A6B3F"/>
    <w:rsid w:val="006A6B69"/>
    <w:rsid w:val="006A74C0"/>
    <w:rsid w:val="006A7574"/>
    <w:rsid w:val="006A76A6"/>
    <w:rsid w:val="006B0489"/>
    <w:rsid w:val="006B05F5"/>
    <w:rsid w:val="006B0A30"/>
    <w:rsid w:val="006B1213"/>
    <w:rsid w:val="006B163E"/>
    <w:rsid w:val="006B166D"/>
    <w:rsid w:val="006B1861"/>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842"/>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CA3"/>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499C"/>
    <w:rsid w:val="0073532A"/>
    <w:rsid w:val="00735E35"/>
    <w:rsid w:val="00735F31"/>
    <w:rsid w:val="0073637C"/>
    <w:rsid w:val="00736732"/>
    <w:rsid w:val="00736803"/>
    <w:rsid w:val="00736886"/>
    <w:rsid w:val="00736D7B"/>
    <w:rsid w:val="007377ED"/>
    <w:rsid w:val="007379C8"/>
    <w:rsid w:val="0074050C"/>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091"/>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59A"/>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70D"/>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6F90"/>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95C"/>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C00"/>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98F"/>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11C"/>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1D9"/>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83A"/>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255"/>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76B"/>
    <w:rsid w:val="008F1CF8"/>
    <w:rsid w:val="008F211C"/>
    <w:rsid w:val="008F2201"/>
    <w:rsid w:val="008F25DF"/>
    <w:rsid w:val="008F2A8C"/>
    <w:rsid w:val="008F2AE7"/>
    <w:rsid w:val="008F3069"/>
    <w:rsid w:val="008F35F6"/>
    <w:rsid w:val="008F367B"/>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4F1"/>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24F"/>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0B1"/>
    <w:rsid w:val="009421B3"/>
    <w:rsid w:val="009425EE"/>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19"/>
    <w:rsid w:val="00951C7E"/>
    <w:rsid w:val="00951CF6"/>
    <w:rsid w:val="00952ACA"/>
    <w:rsid w:val="00952C70"/>
    <w:rsid w:val="00952FA0"/>
    <w:rsid w:val="00953168"/>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AE7"/>
    <w:rsid w:val="00985BA2"/>
    <w:rsid w:val="00985CA4"/>
    <w:rsid w:val="00986956"/>
    <w:rsid w:val="00986B31"/>
    <w:rsid w:val="009873AF"/>
    <w:rsid w:val="009875A6"/>
    <w:rsid w:val="009876A0"/>
    <w:rsid w:val="009879B5"/>
    <w:rsid w:val="009879F4"/>
    <w:rsid w:val="00987A56"/>
    <w:rsid w:val="00987E33"/>
    <w:rsid w:val="0099005F"/>
    <w:rsid w:val="009901D6"/>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52A"/>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5BC5"/>
    <w:rsid w:val="009C5E0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6FA"/>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3B46"/>
    <w:rsid w:val="00A4424E"/>
    <w:rsid w:val="00A442E8"/>
    <w:rsid w:val="00A44882"/>
    <w:rsid w:val="00A44E28"/>
    <w:rsid w:val="00A44F39"/>
    <w:rsid w:val="00A45371"/>
    <w:rsid w:val="00A4570E"/>
    <w:rsid w:val="00A4579D"/>
    <w:rsid w:val="00A45A2B"/>
    <w:rsid w:val="00A45A3B"/>
    <w:rsid w:val="00A45C5B"/>
    <w:rsid w:val="00A45EFA"/>
    <w:rsid w:val="00A46F5A"/>
    <w:rsid w:val="00A46FAD"/>
    <w:rsid w:val="00A47B08"/>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63D"/>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2E"/>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7CD"/>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5A86"/>
    <w:rsid w:val="00AA6026"/>
    <w:rsid w:val="00AA6206"/>
    <w:rsid w:val="00AA630A"/>
    <w:rsid w:val="00AA635D"/>
    <w:rsid w:val="00AA6472"/>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571"/>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31D"/>
    <w:rsid w:val="00AE14B7"/>
    <w:rsid w:val="00AE19D1"/>
    <w:rsid w:val="00AE1AB1"/>
    <w:rsid w:val="00AE1D31"/>
    <w:rsid w:val="00AE1E51"/>
    <w:rsid w:val="00AE2205"/>
    <w:rsid w:val="00AE232B"/>
    <w:rsid w:val="00AE25E4"/>
    <w:rsid w:val="00AE26F5"/>
    <w:rsid w:val="00AE2968"/>
    <w:rsid w:val="00AE2ECC"/>
    <w:rsid w:val="00AE3004"/>
    <w:rsid w:val="00AE3627"/>
    <w:rsid w:val="00AE362C"/>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3FA3"/>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0D6F"/>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B33"/>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CFD"/>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1E3"/>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6EF"/>
    <w:rsid w:val="00B95A04"/>
    <w:rsid w:val="00B95C49"/>
    <w:rsid w:val="00B95EEF"/>
    <w:rsid w:val="00B95FD7"/>
    <w:rsid w:val="00B96228"/>
    <w:rsid w:val="00B96313"/>
    <w:rsid w:val="00B96CF0"/>
    <w:rsid w:val="00B96DA2"/>
    <w:rsid w:val="00B97746"/>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1C"/>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59B"/>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6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0B"/>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67B"/>
    <w:rsid w:val="00C439F0"/>
    <w:rsid w:val="00C43CE7"/>
    <w:rsid w:val="00C43EFF"/>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AA5"/>
    <w:rsid w:val="00C57CC6"/>
    <w:rsid w:val="00C57D43"/>
    <w:rsid w:val="00C601EB"/>
    <w:rsid w:val="00C602DB"/>
    <w:rsid w:val="00C60708"/>
    <w:rsid w:val="00C60EC1"/>
    <w:rsid w:val="00C613E1"/>
    <w:rsid w:val="00C61778"/>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3C75"/>
    <w:rsid w:val="00C64849"/>
    <w:rsid w:val="00C64F38"/>
    <w:rsid w:val="00C64FCC"/>
    <w:rsid w:val="00C6560B"/>
    <w:rsid w:val="00C6560D"/>
    <w:rsid w:val="00C65A91"/>
    <w:rsid w:val="00C65ADD"/>
    <w:rsid w:val="00C65D24"/>
    <w:rsid w:val="00C65E0D"/>
    <w:rsid w:val="00C65E54"/>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0E9A"/>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493"/>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6DC4"/>
    <w:rsid w:val="00CA768E"/>
    <w:rsid w:val="00CB0072"/>
    <w:rsid w:val="00CB01BC"/>
    <w:rsid w:val="00CB03CF"/>
    <w:rsid w:val="00CB047F"/>
    <w:rsid w:val="00CB04BA"/>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130"/>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4C8"/>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6FAD"/>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03"/>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16A"/>
    <w:rsid w:val="00D14204"/>
    <w:rsid w:val="00D14728"/>
    <w:rsid w:val="00D1478F"/>
    <w:rsid w:val="00D14B6B"/>
    <w:rsid w:val="00D1552A"/>
    <w:rsid w:val="00D15829"/>
    <w:rsid w:val="00D15D9D"/>
    <w:rsid w:val="00D1624D"/>
    <w:rsid w:val="00D16996"/>
    <w:rsid w:val="00D1726F"/>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04"/>
    <w:rsid w:val="00D2406F"/>
    <w:rsid w:val="00D244D5"/>
    <w:rsid w:val="00D24D04"/>
    <w:rsid w:val="00D25866"/>
    <w:rsid w:val="00D25A61"/>
    <w:rsid w:val="00D25E03"/>
    <w:rsid w:val="00D261FB"/>
    <w:rsid w:val="00D26283"/>
    <w:rsid w:val="00D263B5"/>
    <w:rsid w:val="00D26586"/>
    <w:rsid w:val="00D2664C"/>
    <w:rsid w:val="00D2670D"/>
    <w:rsid w:val="00D268B2"/>
    <w:rsid w:val="00D26B2E"/>
    <w:rsid w:val="00D26DBE"/>
    <w:rsid w:val="00D27351"/>
    <w:rsid w:val="00D27AAD"/>
    <w:rsid w:val="00D27B06"/>
    <w:rsid w:val="00D27F01"/>
    <w:rsid w:val="00D30373"/>
    <w:rsid w:val="00D303E6"/>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67C"/>
    <w:rsid w:val="00D55723"/>
    <w:rsid w:val="00D557E4"/>
    <w:rsid w:val="00D55B68"/>
    <w:rsid w:val="00D55BD5"/>
    <w:rsid w:val="00D55C37"/>
    <w:rsid w:val="00D56330"/>
    <w:rsid w:val="00D563C2"/>
    <w:rsid w:val="00D566F6"/>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C24"/>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66"/>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235"/>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BB7"/>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0FB"/>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3B3E"/>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01"/>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0BEC"/>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70C"/>
    <w:rsid w:val="00E76B45"/>
    <w:rsid w:val="00E77040"/>
    <w:rsid w:val="00E772C4"/>
    <w:rsid w:val="00E77484"/>
    <w:rsid w:val="00E77655"/>
    <w:rsid w:val="00E77B90"/>
    <w:rsid w:val="00E8016D"/>
    <w:rsid w:val="00E810EC"/>
    <w:rsid w:val="00E8112C"/>
    <w:rsid w:val="00E81587"/>
    <w:rsid w:val="00E82312"/>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0EB"/>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67B"/>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691"/>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8E5"/>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555"/>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5CBB"/>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D58"/>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2E"/>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441"/>
    <w:rsid w:val="00F849D7"/>
    <w:rsid w:val="00F84A2F"/>
    <w:rsid w:val="00F84BAB"/>
    <w:rsid w:val="00F850EB"/>
    <w:rsid w:val="00F852D1"/>
    <w:rsid w:val="00F855CB"/>
    <w:rsid w:val="00F85744"/>
    <w:rsid w:val="00F8590C"/>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0E3"/>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57"/>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0B8"/>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6F6C"/>
    <w:rsid w:val="00FF70CF"/>
    <w:rsid w:val="00FF7175"/>
    <w:rsid w:val="00FF72A3"/>
    <w:rsid w:val="00FF74BE"/>
    <w:rsid w:val="00FF75D0"/>
    <w:rsid w:val="00FF78DB"/>
    <w:rsid w:val="00FF7A04"/>
    <w:rsid w:val="015046A0"/>
    <w:rsid w:val="01EE7F10"/>
    <w:rsid w:val="02002E9C"/>
    <w:rsid w:val="0284643E"/>
    <w:rsid w:val="03532C3F"/>
    <w:rsid w:val="03B25C4C"/>
    <w:rsid w:val="03DB088D"/>
    <w:rsid w:val="03F94E83"/>
    <w:rsid w:val="03FC4856"/>
    <w:rsid w:val="0410444F"/>
    <w:rsid w:val="041F68BE"/>
    <w:rsid w:val="043728ED"/>
    <w:rsid w:val="045060F7"/>
    <w:rsid w:val="04810D6C"/>
    <w:rsid w:val="04FB4931"/>
    <w:rsid w:val="067A0DF9"/>
    <w:rsid w:val="067D4C1C"/>
    <w:rsid w:val="06B127E5"/>
    <w:rsid w:val="06EB4484"/>
    <w:rsid w:val="07197EE1"/>
    <w:rsid w:val="072F2729"/>
    <w:rsid w:val="07C21FA9"/>
    <w:rsid w:val="08061100"/>
    <w:rsid w:val="0957797D"/>
    <w:rsid w:val="0972706B"/>
    <w:rsid w:val="09AE3741"/>
    <w:rsid w:val="09C21BB6"/>
    <w:rsid w:val="0A054F5C"/>
    <w:rsid w:val="0A3579AD"/>
    <w:rsid w:val="0A867EAB"/>
    <w:rsid w:val="0AFC60B7"/>
    <w:rsid w:val="0BAD7041"/>
    <w:rsid w:val="0BF71327"/>
    <w:rsid w:val="0C0F327D"/>
    <w:rsid w:val="0C6F5654"/>
    <w:rsid w:val="0D132BA9"/>
    <w:rsid w:val="0D660AC2"/>
    <w:rsid w:val="0D672BF6"/>
    <w:rsid w:val="0E120AD5"/>
    <w:rsid w:val="0EA71C51"/>
    <w:rsid w:val="0EB06FFE"/>
    <w:rsid w:val="0FCD40F3"/>
    <w:rsid w:val="100054B8"/>
    <w:rsid w:val="10150A41"/>
    <w:rsid w:val="10253C65"/>
    <w:rsid w:val="10BE4E62"/>
    <w:rsid w:val="11BD38E3"/>
    <w:rsid w:val="12355A8B"/>
    <w:rsid w:val="1257267A"/>
    <w:rsid w:val="1279194A"/>
    <w:rsid w:val="1279343D"/>
    <w:rsid w:val="12A472D8"/>
    <w:rsid w:val="12FE321B"/>
    <w:rsid w:val="13075780"/>
    <w:rsid w:val="130859B8"/>
    <w:rsid w:val="13640FDB"/>
    <w:rsid w:val="141F2191"/>
    <w:rsid w:val="14EC1BE4"/>
    <w:rsid w:val="1575AEB2"/>
    <w:rsid w:val="163E3115"/>
    <w:rsid w:val="164F7F6D"/>
    <w:rsid w:val="165E068A"/>
    <w:rsid w:val="1702D3F2"/>
    <w:rsid w:val="1733537A"/>
    <w:rsid w:val="18125653"/>
    <w:rsid w:val="186A26D6"/>
    <w:rsid w:val="188D2058"/>
    <w:rsid w:val="18BA7603"/>
    <w:rsid w:val="18FD3F86"/>
    <w:rsid w:val="192B740B"/>
    <w:rsid w:val="19497C62"/>
    <w:rsid w:val="1971014D"/>
    <w:rsid w:val="1A514204"/>
    <w:rsid w:val="1ABD09AF"/>
    <w:rsid w:val="1B2B3A7E"/>
    <w:rsid w:val="1B2E6DC7"/>
    <w:rsid w:val="1B5316CE"/>
    <w:rsid w:val="1B5E59D2"/>
    <w:rsid w:val="1B8950D1"/>
    <w:rsid w:val="1BBF13EB"/>
    <w:rsid w:val="1BC144C5"/>
    <w:rsid w:val="1BFC4E7B"/>
    <w:rsid w:val="1C766428"/>
    <w:rsid w:val="1CE90F7E"/>
    <w:rsid w:val="1D121981"/>
    <w:rsid w:val="1DD11F21"/>
    <w:rsid w:val="1DD50930"/>
    <w:rsid w:val="1DF407BB"/>
    <w:rsid w:val="1E38003B"/>
    <w:rsid w:val="1E4219C3"/>
    <w:rsid w:val="1EA17C11"/>
    <w:rsid w:val="1ECE32C9"/>
    <w:rsid w:val="1F2D752B"/>
    <w:rsid w:val="1F3A278F"/>
    <w:rsid w:val="1F850095"/>
    <w:rsid w:val="1FA15ED5"/>
    <w:rsid w:val="1FB91CD0"/>
    <w:rsid w:val="20910CB1"/>
    <w:rsid w:val="20CD42FE"/>
    <w:rsid w:val="21035A99"/>
    <w:rsid w:val="21282288"/>
    <w:rsid w:val="21F93310"/>
    <w:rsid w:val="22F202D1"/>
    <w:rsid w:val="23680C07"/>
    <w:rsid w:val="239E142D"/>
    <w:rsid w:val="243601F1"/>
    <w:rsid w:val="245870DE"/>
    <w:rsid w:val="247247A7"/>
    <w:rsid w:val="2473146A"/>
    <w:rsid w:val="25301110"/>
    <w:rsid w:val="25456B21"/>
    <w:rsid w:val="262C61D6"/>
    <w:rsid w:val="270A7B87"/>
    <w:rsid w:val="27335821"/>
    <w:rsid w:val="275300F0"/>
    <w:rsid w:val="277A0AD6"/>
    <w:rsid w:val="27B52ED5"/>
    <w:rsid w:val="27C5366D"/>
    <w:rsid w:val="27DD67CA"/>
    <w:rsid w:val="27E70399"/>
    <w:rsid w:val="27EF2C0B"/>
    <w:rsid w:val="283135A7"/>
    <w:rsid w:val="28690808"/>
    <w:rsid w:val="289E058B"/>
    <w:rsid w:val="28AA6466"/>
    <w:rsid w:val="28B07E55"/>
    <w:rsid w:val="28B54AA2"/>
    <w:rsid w:val="29420DFD"/>
    <w:rsid w:val="294D6347"/>
    <w:rsid w:val="296A4396"/>
    <w:rsid w:val="2A0F0B23"/>
    <w:rsid w:val="2AAE3E41"/>
    <w:rsid w:val="2AFE2B7E"/>
    <w:rsid w:val="2B4C5713"/>
    <w:rsid w:val="2BA42167"/>
    <w:rsid w:val="2BD40632"/>
    <w:rsid w:val="2D282073"/>
    <w:rsid w:val="2D352218"/>
    <w:rsid w:val="2D376513"/>
    <w:rsid w:val="2DC863F1"/>
    <w:rsid w:val="2E0E3131"/>
    <w:rsid w:val="2EB72406"/>
    <w:rsid w:val="2F2367DE"/>
    <w:rsid w:val="2F2B65B8"/>
    <w:rsid w:val="30084AFE"/>
    <w:rsid w:val="30CF01F0"/>
    <w:rsid w:val="30DC6C7C"/>
    <w:rsid w:val="312F0429"/>
    <w:rsid w:val="31542D3B"/>
    <w:rsid w:val="318260C3"/>
    <w:rsid w:val="31D12FB7"/>
    <w:rsid w:val="324228A8"/>
    <w:rsid w:val="32434435"/>
    <w:rsid w:val="32557C7B"/>
    <w:rsid w:val="326432B3"/>
    <w:rsid w:val="32832752"/>
    <w:rsid w:val="32FE23BF"/>
    <w:rsid w:val="330E6893"/>
    <w:rsid w:val="33DE0CB9"/>
    <w:rsid w:val="34506CD2"/>
    <w:rsid w:val="3511129D"/>
    <w:rsid w:val="359455FE"/>
    <w:rsid w:val="360A1F18"/>
    <w:rsid w:val="364E0D60"/>
    <w:rsid w:val="3677492B"/>
    <w:rsid w:val="36CD07B0"/>
    <w:rsid w:val="37207E86"/>
    <w:rsid w:val="375C57D7"/>
    <w:rsid w:val="377622E9"/>
    <w:rsid w:val="37DD651E"/>
    <w:rsid w:val="386F7D74"/>
    <w:rsid w:val="38BA113F"/>
    <w:rsid w:val="395725ED"/>
    <w:rsid w:val="3A135075"/>
    <w:rsid w:val="3A8424B5"/>
    <w:rsid w:val="3AB31D0C"/>
    <w:rsid w:val="3AC43C27"/>
    <w:rsid w:val="3B0D46EA"/>
    <w:rsid w:val="3B1F1A30"/>
    <w:rsid w:val="3B4A3B53"/>
    <w:rsid w:val="3BF47021"/>
    <w:rsid w:val="3C923082"/>
    <w:rsid w:val="3CA316AB"/>
    <w:rsid w:val="3CFE0869"/>
    <w:rsid w:val="3D0354C7"/>
    <w:rsid w:val="3D7642C9"/>
    <w:rsid w:val="3DC13206"/>
    <w:rsid w:val="3DDA6D42"/>
    <w:rsid w:val="3E7347F4"/>
    <w:rsid w:val="3E8C4BAE"/>
    <w:rsid w:val="3EF83C43"/>
    <w:rsid w:val="3F01664D"/>
    <w:rsid w:val="3F175FC8"/>
    <w:rsid w:val="3F7B5E5F"/>
    <w:rsid w:val="3FD010A5"/>
    <w:rsid w:val="40125B73"/>
    <w:rsid w:val="40687B45"/>
    <w:rsid w:val="40850DCD"/>
    <w:rsid w:val="417C6BBA"/>
    <w:rsid w:val="41875199"/>
    <w:rsid w:val="41AC1D9C"/>
    <w:rsid w:val="4242619A"/>
    <w:rsid w:val="426D53F0"/>
    <w:rsid w:val="42B20782"/>
    <w:rsid w:val="42F861EF"/>
    <w:rsid w:val="432C4153"/>
    <w:rsid w:val="4337605F"/>
    <w:rsid w:val="446669CE"/>
    <w:rsid w:val="44917C93"/>
    <w:rsid w:val="44B71011"/>
    <w:rsid w:val="44FA061D"/>
    <w:rsid w:val="45312744"/>
    <w:rsid w:val="453C1510"/>
    <w:rsid w:val="45514497"/>
    <w:rsid w:val="45A6622F"/>
    <w:rsid w:val="45D4428F"/>
    <w:rsid w:val="462E3A7C"/>
    <w:rsid w:val="469052C2"/>
    <w:rsid w:val="46A1736E"/>
    <w:rsid w:val="46CD36CE"/>
    <w:rsid w:val="46D41E44"/>
    <w:rsid w:val="472D5B7A"/>
    <w:rsid w:val="476C2C75"/>
    <w:rsid w:val="47AE2F53"/>
    <w:rsid w:val="47B06E76"/>
    <w:rsid w:val="48B33BB4"/>
    <w:rsid w:val="48C14C5D"/>
    <w:rsid w:val="49446ABC"/>
    <w:rsid w:val="496938E0"/>
    <w:rsid w:val="49882B35"/>
    <w:rsid w:val="4994333D"/>
    <w:rsid w:val="4A31026A"/>
    <w:rsid w:val="4ABB2A6E"/>
    <w:rsid w:val="4B0D53E3"/>
    <w:rsid w:val="4B3872E6"/>
    <w:rsid w:val="4B435215"/>
    <w:rsid w:val="4B6D4F90"/>
    <w:rsid w:val="4BE90B9D"/>
    <w:rsid w:val="4BF36927"/>
    <w:rsid w:val="4C2A5562"/>
    <w:rsid w:val="4C3B0BD2"/>
    <w:rsid w:val="4C713BF1"/>
    <w:rsid w:val="4CA149AE"/>
    <w:rsid w:val="4DA04B1E"/>
    <w:rsid w:val="4DEC6CFF"/>
    <w:rsid w:val="4DF51404"/>
    <w:rsid w:val="4E5633F4"/>
    <w:rsid w:val="4E7740D9"/>
    <w:rsid w:val="4EAC0AFF"/>
    <w:rsid w:val="4EB33BB9"/>
    <w:rsid w:val="4EC2021D"/>
    <w:rsid w:val="4F88314A"/>
    <w:rsid w:val="4FBF0D27"/>
    <w:rsid w:val="500805EB"/>
    <w:rsid w:val="50684D92"/>
    <w:rsid w:val="50FD13B2"/>
    <w:rsid w:val="52596871"/>
    <w:rsid w:val="52B70884"/>
    <w:rsid w:val="52BD66E8"/>
    <w:rsid w:val="52FE30BB"/>
    <w:rsid w:val="536E79E7"/>
    <w:rsid w:val="54AA4705"/>
    <w:rsid w:val="54CE2507"/>
    <w:rsid w:val="55181CD2"/>
    <w:rsid w:val="554C6BFF"/>
    <w:rsid w:val="55827AE9"/>
    <w:rsid w:val="55D01D97"/>
    <w:rsid w:val="5640327E"/>
    <w:rsid w:val="57244B18"/>
    <w:rsid w:val="5754672D"/>
    <w:rsid w:val="57B8449C"/>
    <w:rsid w:val="57DF3542"/>
    <w:rsid w:val="57EF6871"/>
    <w:rsid w:val="580E6B6F"/>
    <w:rsid w:val="58240039"/>
    <w:rsid w:val="58BF11CC"/>
    <w:rsid w:val="595A121E"/>
    <w:rsid w:val="597F621B"/>
    <w:rsid w:val="59C75644"/>
    <w:rsid w:val="5A895358"/>
    <w:rsid w:val="5AF07F6C"/>
    <w:rsid w:val="5AF07FF7"/>
    <w:rsid w:val="5AF422E5"/>
    <w:rsid w:val="5BF26431"/>
    <w:rsid w:val="5E0A0554"/>
    <w:rsid w:val="5E780DEA"/>
    <w:rsid w:val="5F631FA8"/>
    <w:rsid w:val="60B646E7"/>
    <w:rsid w:val="61F27CF6"/>
    <w:rsid w:val="62353FE2"/>
    <w:rsid w:val="62C01ECD"/>
    <w:rsid w:val="63B0191E"/>
    <w:rsid w:val="650456C6"/>
    <w:rsid w:val="65507243"/>
    <w:rsid w:val="65576B9C"/>
    <w:rsid w:val="655B1876"/>
    <w:rsid w:val="656027FF"/>
    <w:rsid w:val="658523FC"/>
    <w:rsid w:val="65BE663A"/>
    <w:rsid w:val="66457E51"/>
    <w:rsid w:val="6654464E"/>
    <w:rsid w:val="6680376E"/>
    <w:rsid w:val="66860B47"/>
    <w:rsid w:val="66D71861"/>
    <w:rsid w:val="66ED31EA"/>
    <w:rsid w:val="67A44299"/>
    <w:rsid w:val="68226D14"/>
    <w:rsid w:val="68704DEA"/>
    <w:rsid w:val="68B34B67"/>
    <w:rsid w:val="691A3243"/>
    <w:rsid w:val="696C42BB"/>
    <w:rsid w:val="698A6B0F"/>
    <w:rsid w:val="69AE0BE3"/>
    <w:rsid w:val="69E02671"/>
    <w:rsid w:val="69FA7571"/>
    <w:rsid w:val="6A6E71EF"/>
    <w:rsid w:val="6A782EAA"/>
    <w:rsid w:val="6B3717B8"/>
    <w:rsid w:val="6B704279"/>
    <w:rsid w:val="6B9D2F30"/>
    <w:rsid w:val="6BA81A92"/>
    <w:rsid w:val="6BBB7175"/>
    <w:rsid w:val="6C3C7A95"/>
    <w:rsid w:val="6C4F1CEE"/>
    <w:rsid w:val="6D020EA1"/>
    <w:rsid w:val="6D2B08D1"/>
    <w:rsid w:val="6D5E152B"/>
    <w:rsid w:val="6DD905C9"/>
    <w:rsid w:val="6E0F1211"/>
    <w:rsid w:val="6E972DC5"/>
    <w:rsid w:val="6FBD0858"/>
    <w:rsid w:val="6FC77586"/>
    <w:rsid w:val="704958F8"/>
    <w:rsid w:val="70E67BC8"/>
    <w:rsid w:val="70EE1F0F"/>
    <w:rsid w:val="71536D0E"/>
    <w:rsid w:val="723007E0"/>
    <w:rsid w:val="72335E82"/>
    <w:rsid w:val="72407695"/>
    <w:rsid w:val="72E1752D"/>
    <w:rsid w:val="736B02DF"/>
    <w:rsid w:val="73A015C2"/>
    <w:rsid w:val="73A913CF"/>
    <w:rsid w:val="73EB1497"/>
    <w:rsid w:val="74000A47"/>
    <w:rsid w:val="74885606"/>
    <w:rsid w:val="74A71902"/>
    <w:rsid w:val="74CD3018"/>
    <w:rsid w:val="750419D9"/>
    <w:rsid w:val="751115BE"/>
    <w:rsid w:val="751440BF"/>
    <w:rsid w:val="75203BA2"/>
    <w:rsid w:val="75740E00"/>
    <w:rsid w:val="75D67D30"/>
    <w:rsid w:val="75E7511D"/>
    <w:rsid w:val="763A080C"/>
    <w:rsid w:val="76EB5B39"/>
    <w:rsid w:val="770650AC"/>
    <w:rsid w:val="771C39A0"/>
    <w:rsid w:val="776F4F23"/>
    <w:rsid w:val="78156E78"/>
    <w:rsid w:val="782D5EAF"/>
    <w:rsid w:val="78412FF2"/>
    <w:rsid w:val="786302A1"/>
    <w:rsid w:val="78784B29"/>
    <w:rsid w:val="789F1175"/>
    <w:rsid w:val="78EB0143"/>
    <w:rsid w:val="78FE1886"/>
    <w:rsid w:val="79223BC5"/>
    <w:rsid w:val="7931734A"/>
    <w:rsid w:val="7A111E5D"/>
    <w:rsid w:val="7ACF1ED8"/>
    <w:rsid w:val="7ADB38D4"/>
    <w:rsid w:val="7B526DCE"/>
    <w:rsid w:val="7BF42658"/>
    <w:rsid w:val="7C10628C"/>
    <w:rsid w:val="7CB21C0E"/>
    <w:rsid w:val="7CD63B59"/>
    <w:rsid w:val="7DD2691C"/>
    <w:rsid w:val="7DD9090D"/>
    <w:rsid w:val="7DEA388D"/>
    <w:rsid w:val="7E3563A1"/>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C027379-149A-4B0A-B56B-6CB694A98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jc w:val="both"/>
      <w:textAlignment w:val="baseline"/>
    </w:pPr>
    <w:rPr>
      <w:lang w:eastAsia="en-US"/>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0"/>
    <w:link w:val="2Char"/>
    <w:qFormat/>
    <w:pPr>
      <w:numPr>
        <w:ilvl w:val="1"/>
      </w:numPr>
      <w:pBdr>
        <w:top w:val="none" w:sz="0" w:space="0" w:color="auto"/>
      </w:pBdr>
      <w:spacing w:before="180"/>
      <w:outlineLvl w:val="1"/>
    </w:pPr>
    <w:rPr>
      <w:sz w:val="32"/>
    </w:rPr>
  </w:style>
  <w:style w:type="paragraph" w:styleId="3">
    <w:name w:val="heading 3"/>
    <w:basedOn w:val="2"/>
    <w:next w:val="a0"/>
    <w:link w:val="3Char"/>
    <w:qFormat/>
    <w:pPr>
      <w:numPr>
        <w:ilvl w:val="2"/>
      </w:numPr>
      <w:spacing w:before="120"/>
      <w:outlineLvl w:val="2"/>
    </w:pPr>
    <w:rPr>
      <w:sz w:val="28"/>
    </w:rPr>
  </w:style>
  <w:style w:type="paragraph" w:styleId="4">
    <w:name w:val="heading 4"/>
    <w:basedOn w:val="3"/>
    <w:next w:val="a0"/>
    <w:link w:val="4Char"/>
    <w:qFormat/>
    <w:pPr>
      <w:numPr>
        <w:ilvl w:val="3"/>
      </w:numPr>
      <w:outlineLvl w:val="3"/>
    </w:pPr>
    <w:rPr>
      <w:sz w:val="24"/>
    </w:rPr>
  </w:style>
  <w:style w:type="paragraph" w:styleId="5">
    <w:name w:val="heading 5"/>
    <w:basedOn w:val="4"/>
    <w:next w:val="a0"/>
    <w:link w:val="5Char"/>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Char"/>
    <w:qFormat/>
    <w:pPr>
      <w:spacing w:before="120" w:after="360"/>
      <w:jc w:val="center"/>
    </w:pPr>
    <w:rPr>
      <w:bCs/>
      <w:i/>
    </w:r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Char0"/>
    <w:qFormat/>
    <w:rPr>
      <w:lang w:eastAsia="zh-CN"/>
    </w:rPr>
  </w:style>
  <w:style w:type="paragraph" w:styleId="33">
    <w:name w:val="Body Text 3"/>
    <w:basedOn w:val="a0"/>
    <w:qFormat/>
    <w:rPr>
      <w:i/>
    </w:rPr>
  </w:style>
  <w:style w:type="paragraph" w:styleId="aa">
    <w:name w:val="Body Text"/>
    <w:basedOn w:val="a0"/>
    <w:link w:val="Char1"/>
    <w:qFormat/>
    <w:pPr>
      <w:spacing w:after="120"/>
    </w:pPr>
    <w:rPr>
      <w:sz w:val="22"/>
      <w:szCs w:val="24"/>
    </w:rPr>
  </w:style>
  <w:style w:type="paragraph" w:styleId="ab">
    <w:name w:val="Body Text Indent"/>
    <w:basedOn w:val="a0"/>
    <w:qFormat/>
    <w:pPr>
      <w:spacing w:before="240" w:line="240" w:lineRule="exact"/>
      <w:ind w:firstLineChars="400" w:firstLine="960"/>
    </w:pPr>
    <w:rPr>
      <w:rFonts w:eastAsia="楷体_GB2312"/>
      <w:sz w:val="24"/>
    </w:rPr>
  </w:style>
  <w:style w:type="paragraph" w:styleId="51">
    <w:name w:val="List Bullet 5"/>
    <w:basedOn w:val="41"/>
    <w:qFormat/>
    <w:pPr>
      <w:ind w:left="1702"/>
    </w:pPr>
  </w:style>
  <w:style w:type="paragraph" w:styleId="80">
    <w:name w:val="toc 8"/>
    <w:basedOn w:val="10"/>
    <w:next w:val="a0"/>
    <w:semiHidden/>
    <w:qFormat/>
    <w:pPr>
      <w:spacing w:before="180"/>
      <w:ind w:left="2693" w:hanging="2693"/>
    </w:pPr>
    <w:rPr>
      <w:b/>
    </w:rPr>
  </w:style>
  <w:style w:type="paragraph" w:styleId="ac">
    <w:name w:val="Balloon Text"/>
    <w:basedOn w:val="a0"/>
    <w:semiHidden/>
    <w:qFormat/>
    <w:rPr>
      <w:rFonts w:ascii="Tahoma" w:hAnsi="Tahoma" w:cs="Tahoma"/>
      <w:sz w:val="16"/>
      <w:szCs w:val="16"/>
    </w:rPr>
  </w:style>
  <w:style w:type="paragraph" w:styleId="ad">
    <w:name w:val="footer"/>
    <w:basedOn w:val="ae"/>
    <w:link w:val="Char2"/>
    <w:uiPriority w:val="99"/>
    <w:qFormat/>
    <w:pPr>
      <w:jc w:val="center"/>
    </w:pPr>
    <w:rPr>
      <w:i/>
    </w:rPr>
  </w:style>
  <w:style w:type="paragraph" w:styleId="ae">
    <w:name w:val="header"/>
    <w:qFormat/>
    <w:pPr>
      <w:widowControl w:val="0"/>
      <w:overflowPunct w:val="0"/>
      <w:autoSpaceDE w:val="0"/>
      <w:autoSpaceDN w:val="0"/>
      <w:adjustRightInd w:val="0"/>
      <w:textAlignment w:val="baseline"/>
    </w:pPr>
    <w:rPr>
      <w:rFonts w:ascii="Arial" w:hAnsi="Arial"/>
      <w:b/>
      <w:sz w:val="18"/>
      <w:lang w:eastAsia="en-US"/>
    </w:rPr>
  </w:style>
  <w:style w:type="paragraph" w:styleId="af">
    <w:name w:val="Subtitle"/>
    <w:basedOn w:val="a0"/>
    <w:next w:val="a0"/>
    <w:link w:val="Char3"/>
    <w:qFormat/>
    <w:pPr>
      <w:spacing w:after="60"/>
      <w:jc w:val="center"/>
      <w:outlineLvl w:val="1"/>
    </w:pPr>
    <w:rPr>
      <w:rFonts w:ascii="Cambria" w:hAnsi="Cambria"/>
      <w:sz w:val="24"/>
      <w:szCs w:val="24"/>
    </w:rPr>
  </w:style>
  <w:style w:type="paragraph" w:styleId="af0">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0"/>
    <w:next w:val="a0"/>
    <w:uiPriority w:val="99"/>
    <w:unhideWhenUsed/>
    <w:qFormat/>
    <w:pPr>
      <w:spacing w:before="120" w:after="120"/>
    </w:pPr>
  </w:style>
  <w:style w:type="paragraph" w:styleId="90">
    <w:name w:val="toc 9"/>
    <w:basedOn w:val="80"/>
    <w:next w:val="a0"/>
    <w:semiHidden/>
    <w:qFormat/>
    <w:pPr>
      <w:ind w:left="1418" w:hanging="1418"/>
    </w:pPr>
  </w:style>
  <w:style w:type="paragraph" w:styleId="24">
    <w:name w:val="Body Text 2"/>
    <w:basedOn w:val="a0"/>
    <w:qFormat/>
    <w:pPr>
      <w:tabs>
        <w:tab w:val="left" w:pos="1985"/>
      </w:tabs>
      <w:spacing w:after="0"/>
    </w:pPr>
    <w:rPr>
      <w:rFonts w:ascii="Arial" w:hAnsi="Arial"/>
      <w:sz w:val="22"/>
    </w:rPr>
  </w:style>
  <w:style w:type="paragraph" w:styleId="af2">
    <w:name w:val="Normal (Web)"/>
    <w:basedOn w:val="a0"/>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0"/>
    <w:next w:val="a0"/>
    <w:semiHidden/>
    <w:qFormat/>
    <w:pPr>
      <w:keepLines/>
      <w:spacing w:after="0"/>
    </w:pPr>
  </w:style>
  <w:style w:type="paragraph" w:styleId="25">
    <w:name w:val="index 2"/>
    <w:basedOn w:val="11"/>
    <w:next w:val="a0"/>
    <w:semiHidden/>
    <w:qFormat/>
    <w:pPr>
      <w:ind w:left="284"/>
    </w:pPr>
  </w:style>
  <w:style w:type="paragraph" w:styleId="af3">
    <w:name w:val="annotation subject"/>
    <w:basedOn w:val="a9"/>
    <w:next w:val="a9"/>
    <w:semiHidden/>
    <w:qFormat/>
    <w:rPr>
      <w:b/>
      <w:bCs/>
    </w:rPr>
  </w:style>
  <w:style w:type="table" w:styleId="af4">
    <w:name w:val="Table Grid"/>
    <w:basedOn w:val="a2"/>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qFormat/>
    <w:rPr>
      <w:b/>
      <w:bCs/>
    </w:rPr>
  </w:style>
  <w:style w:type="character" w:styleId="af6">
    <w:name w:val="page number"/>
    <w:basedOn w:val="a1"/>
    <w:qFormat/>
  </w:style>
  <w:style w:type="character" w:styleId="af7">
    <w:name w:val="FollowedHyperlink"/>
    <w:basedOn w:val="a1"/>
    <w:semiHidden/>
    <w:unhideWhenUsed/>
    <w:qFormat/>
    <w:rPr>
      <w:color w:val="954F72" w:themeColor="followedHyperlink"/>
      <w:u w:val="single"/>
    </w:rPr>
  </w:style>
  <w:style w:type="character" w:styleId="af8">
    <w:name w:val="Emphasis"/>
    <w:basedOn w:val="a1"/>
    <w:qFormat/>
    <w:rPr>
      <w:i/>
      <w:iCs/>
    </w:rPr>
  </w:style>
  <w:style w:type="character" w:styleId="af9">
    <w:name w:val="Hyperlink"/>
    <w:uiPriority w:val="99"/>
    <w:qFormat/>
    <w:rPr>
      <w:color w:val="0000FF"/>
      <w:u w:val="single"/>
    </w:rPr>
  </w:style>
  <w:style w:type="character" w:styleId="afa">
    <w:name w:val="annotation reference"/>
    <w:qFormat/>
    <w:rPr>
      <w:sz w:val="16"/>
      <w:szCs w:val="16"/>
    </w:rPr>
  </w:style>
  <w:style w:type="character" w:styleId="afb">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0"/>
    <w:link w:val="B2Char"/>
    <w:qFormat/>
    <w:pPr>
      <w:ind w:left="567" w:firstLine="0"/>
    </w:pPr>
  </w:style>
  <w:style w:type="paragraph" w:customStyle="1" w:styleId="B3">
    <w:name w:val="B3"/>
    <w:basedOn w:val="30"/>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
      </w:numPr>
    </w:pPr>
  </w:style>
  <w:style w:type="paragraph" w:customStyle="1" w:styleId="text">
    <w:name w:val="text"/>
    <w:basedOn w:val="a0"/>
    <w:qFormat/>
    <w:pPr>
      <w:spacing w:after="240"/>
    </w:pPr>
    <w:rPr>
      <w:sz w:val="24"/>
      <w:lang w:eastAsia="zh-CN"/>
    </w:rPr>
  </w:style>
  <w:style w:type="paragraph" w:customStyle="1" w:styleId="Equation">
    <w:name w:val="Equation"/>
    <w:basedOn w:val="a0"/>
    <w:next w:val="a0"/>
    <w:qFormat/>
    <w:pPr>
      <w:tabs>
        <w:tab w:val="right" w:pos="10206"/>
      </w:tabs>
      <w:spacing w:after="220"/>
      <w:ind w:left="1298"/>
    </w:pPr>
    <w:rPr>
      <w:rFonts w:ascii="Arial" w:hAnsi="Arial"/>
      <w:sz w:val="22"/>
      <w:lang w:eastAsia="zh-CN"/>
    </w:rPr>
  </w:style>
  <w:style w:type="paragraph" w:customStyle="1" w:styleId="00BodyText">
    <w:name w:val="00 BodyText"/>
    <w:basedOn w:val="a0"/>
    <w:qFormat/>
    <w:pPr>
      <w:spacing w:after="220"/>
    </w:pPr>
    <w:rPr>
      <w:rFonts w:ascii="Arial" w:hAnsi="Arial"/>
      <w:sz w:val="22"/>
    </w:rPr>
  </w:style>
  <w:style w:type="paragraph" w:customStyle="1" w:styleId="11BodyText">
    <w:name w:val="11 BodyText"/>
    <w:basedOn w:val="a0"/>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basedOn w:val="a0"/>
    <w:link w:val="Char4"/>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3">
    <w:name w:val="副标题 Char"/>
    <w:link w:val="af"/>
    <w:qFormat/>
    <w:rPr>
      <w:rFonts w:ascii="Cambria" w:eastAsia="Times New Roman" w:hAnsi="Cambria" w:cs="Times New Roman"/>
      <w:sz w:val="24"/>
      <w:szCs w:val="24"/>
      <w:lang w:val="en-GB"/>
    </w:rPr>
  </w:style>
  <w:style w:type="paragraph" w:customStyle="1" w:styleId="12">
    <w:name w:val="修订1"/>
    <w:hidden/>
    <w:uiPriority w:val="99"/>
    <w:semiHidden/>
    <w:qFormat/>
    <w:rPr>
      <w:lang w:val="en-GB" w:eastAsia="en-US"/>
    </w:rPr>
  </w:style>
  <w:style w:type="character" w:customStyle="1" w:styleId="Char0">
    <w:name w:val="批注文字 Char"/>
    <w:link w:val="a9"/>
    <w:uiPriority w:val="99"/>
    <w:qFormat/>
    <w:rPr>
      <w:rFonts w:ascii="Times New Roman" w:hAnsi="Times New Roman"/>
      <w:lang w:val="en-GB"/>
    </w:rPr>
  </w:style>
  <w:style w:type="paragraph" w:customStyle="1" w:styleId="LGTdoc">
    <w:name w:val="LGTdoc_본문"/>
    <w:basedOn w:val="a0"/>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c">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Char4">
    <w:name w:val="列出段落 Char"/>
    <w:link w:val="a"/>
    <w:uiPriority w:val="34"/>
    <w:qFormat/>
    <w:locked/>
    <w:rPr>
      <w:rFonts w:ascii="Times New Roman" w:eastAsia="Calibri" w:hAnsi="Times New Roman"/>
      <w:szCs w:val="22"/>
      <w:lang w:val="en-GB" w:eastAsia="en-US"/>
    </w:rPr>
  </w:style>
  <w:style w:type="paragraph" w:customStyle="1" w:styleId="References">
    <w:name w:val="References"/>
    <w:basedOn w:val="a0"/>
    <w:qFormat/>
    <w:pPr>
      <w:numPr>
        <w:numId w:val="4"/>
      </w:numPr>
      <w:overflowPunct/>
      <w:adjustRightInd/>
      <w:snapToGrid w:val="0"/>
      <w:spacing w:after="60"/>
      <w:textAlignment w:val="auto"/>
    </w:pPr>
    <w:rPr>
      <w:szCs w:val="16"/>
    </w:rPr>
  </w:style>
  <w:style w:type="character" w:customStyle="1" w:styleId="Char2">
    <w:name w:val="页脚 Char"/>
    <w:basedOn w:val="a1"/>
    <w:link w:val="ad"/>
    <w:uiPriority w:val="99"/>
    <w:qFormat/>
    <w:rPr>
      <w:rFonts w:ascii="Arial" w:hAnsi="Arial"/>
      <w:b/>
      <w:i/>
      <w:sz w:val="18"/>
      <w:lang w:eastAsia="en-US"/>
    </w:rPr>
  </w:style>
  <w:style w:type="character" w:customStyle="1" w:styleId="Char1">
    <w:name w:val="正文文本 Char"/>
    <w:basedOn w:val="a1"/>
    <w:link w:val="aa"/>
    <w:qFormat/>
    <w:rPr>
      <w:sz w:val="22"/>
      <w:szCs w:val="24"/>
      <w:lang w:eastAsia="en-US"/>
    </w:rPr>
  </w:style>
  <w:style w:type="table" w:customStyle="1" w:styleId="4-11">
    <w:name w:val="网格表 4 - 着色 11"/>
    <w:basedOn w:val="a2"/>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
    <w:name w:val="题注 Char"/>
    <w:link w:val="a7"/>
    <w:qFormat/>
    <w:rPr>
      <w:rFonts w:eastAsia="宋体"/>
      <w:bCs/>
      <w:i/>
      <w:lang w:eastAsia="en-US"/>
    </w:rPr>
  </w:style>
  <w:style w:type="paragraph" w:customStyle="1" w:styleId="Proposal">
    <w:name w:val="Proposal"/>
    <w:basedOn w:val="a0"/>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ascii="Times New Roman" w:hAnsi="Times New Roman"/>
      <w:lang w:eastAsia="en-US"/>
    </w:rPr>
  </w:style>
  <w:style w:type="character" w:customStyle="1" w:styleId="B1Char1">
    <w:name w:val="B1 Char1"/>
    <w:basedOn w:val="a1"/>
    <w:link w:val="B1"/>
    <w:qFormat/>
    <w:locked/>
    <w:rPr>
      <w:lang w:eastAsia="en-US"/>
    </w:rPr>
  </w:style>
  <w:style w:type="character" w:customStyle="1" w:styleId="B2Char">
    <w:name w:val="B2 Char"/>
    <w:basedOn w:val="a1"/>
    <w:link w:val="B2"/>
    <w:qFormat/>
    <w:locked/>
    <w:rPr>
      <w:lang w:eastAsia="en-US"/>
    </w:rPr>
  </w:style>
  <w:style w:type="character" w:customStyle="1" w:styleId="13">
    <w:name w:val="明显强调1"/>
    <w:basedOn w:val="a1"/>
    <w:uiPriority w:val="21"/>
    <w:qFormat/>
    <w:rPr>
      <w:i/>
      <w:iCs/>
      <w:color w:val="5B9BD5" w:themeColor="accent1"/>
    </w:rPr>
  </w:style>
  <w:style w:type="character" w:customStyle="1" w:styleId="14">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a1"/>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5">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6">
    <w:name w:val="正文2"/>
    <w:qFormat/>
    <w:pPr>
      <w:spacing w:before="100" w:beforeAutospacing="1" w:after="180"/>
    </w:pPr>
    <w:rPr>
      <w:sz w:val="24"/>
      <w:szCs w:val="24"/>
    </w:rPr>
  </w:style>
  <w:style w:type="character" w:customStyle="1" w:styleId="TALCar">
    <w:name w:val="TAL Car"/>
    <w:basedOn w:val="a1"/>
    <w:link w:val="TAL"/>
    <w:qFormat/>
    <w:locked/>
    <w:rPr>
      <w:rFonts w:ascii="Arial" w:eastAsia="宋体" w:hAnsi="Arial"/>
      <w:sz w:val="18"/>
      <w:lang w:eastAsia="en-US"/>
    </w:rPr>
  </w:style>
  <w:style w:type="table" w:customStyle="1" w:styleId="16">
    <w:name w:val="普通表格1"/>
    <w:semiHidden/>
    <w:qFormat/>
    <w:rPr>
      <w:rFonts w:eastAsia="Times New Roman"/>
    </w:rPr>
    <w:tblPr>
      <w:tblCellMar>
        <w:top w:w="0" w:type="dxa"/>
        <w:left w:w="108" w:type="dxa"/>
        <w:bottom w:w="0" w:type="dxa"/>
        <w:right w:w="108" w:type="dxa"/>
      </w:tblCellMar>
    </w:tblPr>
  </w:style>
  <w:style w:type="table" w:customStyle="1" w:styleId="27">
    <w:name w:val="普通表格2"/>
    <w:semiHidden/>
    <w:qFormat/>
    <w:rPr>
      <w:rFonts w:eastAsia="Times New Roman"/>
    </w:rPr>
    <w:tblPr>
      <w:tblCellMar>
        <w:top w:w="0" w:type="dxa"/>
        <w:left w:w="108" w:type="dxa"/>
        <w:bottom w:w="0" w:type="dxa"/>
        <w:right w:w="108" w:type="dxa"/>
      </w:tblCellMar>
    </w:tblPr>
  </w:style>
  <w:style w:type="table" w:customStyle="1" w:styleId="34">
    <w:name w:val="普通表格3"/>
    <w:semiHidden/>
    <w:qFormat/>
    <w:rPr>
      <w:rFonts w:eastAsia="Times New Roma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6.xml><?xml version="1.0" encoding="utf-8"?>
<ds:datastoreItem xmlns:ds="http://schemas.openxmlformats.org/officeDocument/2006/customXml" ds:itemID="{79197951-02F0-407D-9C4A-9E09CCA97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11</Pages>
  <Words>5337</Words>
  <Characters>30424</Characters>
  <Application>Microsoft Office Word</Application>
  <DocSecurity>0</DocSecurity>
  <Lines>253</Lines>
  <Paragraphs>71</Paragraphs>
  <ScaleCrop>false</ScaleCrop>
  <Company>ZTE Corporation</Company>
  <LinksUpToDate>false</LinksUpToDate>
  <CharactersWithSpaces>35690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ZTE-Xingguang</cp:lastModifiedBy>
  <cp:revision>53</cp:revision>
  <cp:lastPrinted>2018-04-07T03:05:00Z</cp:lastPrinted>
  <dcterms:created xsi:type="dcterms:W3CDTF">2020-08-07T01:53:00Z</dcterms:created>
  <dcterms:modified xsi:type="dcterms:W3CDTF">2021-03-30T07:41:00Z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